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74524" w14:textId="36498FF3" w:rsidR="00790827" w:rsidRPr="00790827" w:rsidRDefault="00790827" w:rsidP="00790827">
      <w:pPr>
        <w:ind w:firstLine="1296"/>
        <w:jc w:val="right"/>
        <w:rPr>
          <w:rFonts w:ascii="Jost" w:hAnsi="Jost" w:cs="Prompt"/>
          <w:color w:val="595959" w:themeColor="text1" w:themeTint="A6"/>
          <w:sz w:val="22"/>
          <w:szCs w:val="22"/>
        </w:rPr>
      </w:pPr>
      <w:r>
        <w:rPr>
          <w:rFonts w:ascii="Jost" w:hAnsi="Jost" w:cs="Prompt"/>
          <w:color w:val="595959" w:themeColor="text1" w:themeTint="A6"/>
          <w:sz w:val="22"/>
          <w:szCs w:val="22"/>
        </w:rPr>
        <w:t>2</w:t>
      </w:r>
      <w:r w:rsidRPr="00C711B4">
        <w:rPr>
          <w:rFonts w:ascii="Jost" w:hAnsi="Jost" w:cs="Prompt"/>
          <w:color w:val="595959" w:themeColor="text1" w:themeTint="A6"/>
          <w:sz w:val="22"/>
          <w:szCs w:val="22"/>
        </w:rPr>
        <w:t xml:space="preserve"> priedas</w:t>
      </w:r>
    </w:p>
    <w:p w14:paraId="29A54363" w14:textId="647D3AD7" w:rsidR="0056774B" w:rsidRPr="009731D3" w:rsidRDefault="0056774B" w:rsidP="0056774B">
      <w:pPr>
        <w:jc w:val="center"/>
        <w:rPr>
          <w:b/>
          <w:bCs/>
          <w:color w:val="FF0000"/>
        </w:rPr>
      </w:pPr>
      <w:r w:rsidRPr="009731D3">
        <w:rPr>
          <w:b/>
          <w:bCs/>
          <w:color w:val="FF0000"/>
        </w:rPr>
        <w:t>PROJEKTAS</w:t>
      </w:r>
    </w:p>
    <w:p w14:paraId="4416F2A6" w14:textId="77777777" w:rsidR="0056774B" w:rsidRDefault="0056774B" w:rsidP="0056774B">
      <w:pPr>
        <w:widowControl w:val="0"/>
        <w:autoSpaceDE w:val="0"/>
        <w:autoSpaceDN w:val="0"/>
        <w:spacing w:after="0" w:line="240" w:lineRule="auto"/>
        <w:ind w:left="143" w:right="137" w:firstLine="611"/>
        <w:jc w:val="center"/>
        <w:rPr>
          <w:rFonts w:eastAsia="Times New Roman" w:cstheme="minorHAnsi"/>
          <w:b/>
          <w:bCs/>
          <w:sz w:val="22"/>
          <w:szCs w:val="22"/>
        </w:rPr>
      </w:pPr>
      <w:r>
        <w:rPr>
          <w:rFonts w:eastAsia="Times New Roman" w:cstheme="minorHAnsi"/>
          <w:b/>
          <w:bCs/>
          <w:sz w:val="22"/>
          <w:szCs w:val="22"/>
        </w:rPr>
        <w:t>T</w:t>
      </w:r>
      <w:r w:rsidRPr="00EA1957">
        <w:rPr>
          <w:rFonts w:eastAsia="Times New Roman" w:cstheme="minorHAnsi"/>
          <w:b/>
          <w:bCs/>
          <w:sz w:val="22"/>
          <w:szCs w:val="22"/>
        </w:rPr>
        <w:t>ECHNINĖ SPECIFIKACIJA</w:t>
      </w:r>
    </w:p>
    <w:p w14:paraId="3F67A14C" w14:textId="77777777" w:rsidR="0056774B" w:rsidRPr="00EA1957" w:rsidRDefault="0056774B" w:rsidP="0056774B">
      <w:pPr>
        <w:widowControl w:val="0"/>
        <w:autoSpaceDE w:val="0"/>
        <w:autoSpaceDN w:val="0"/>
        <w:spacing w:after="0" w:line="240" w:lineRule="auto"/>
        <w:ind w:left="143" w:right="137" w:firstLine="611"/>
        <w:jc w:val="center"/>
        <w:rPr>
          <w:rFonts w:eastAsia="Times New Roman" w:cstheme="minorHAnsi"/>
          <w:b/>
          <w:bCs/>
          <w:sz w:val="22"/>
          <w:szCs w:val="22"/>
        </w:rPr>
      </w:pPr>
      <w:r w:rsidRPr="00EA1957">
        <w:rPr>
          <w:rFonts w:eastAsia="Times New Roman" w:cstheme="minorHAnsi"/>
          <w:b/>
          <w:bCs/>
          <w:sz w:val="22"/>
          <w:szCs w:val="22"/>
        </w:rPr>
        <w:t xml:space="preserve">AUTOMOBILIŲ REMONTO </w:t>
      </w:r>
      <w:r>
        <w:rPr>
          <w:rFonts w:eastAsia="Times New Roman" w:cstheme="minorHAnsi"/>
          <w:b/>
          <w:bCs/>
          <w:sz w:val="22"/>
          <w:szCs w:val="22"/>
        </w:rPr>
        <w:t>PASLAUGŲ UŽSAKYMAI PER CPO LT ELEKTRONINĮ KATALOGĄ</w:t>
      </w:r>
    </w:p>
    <w:p w14:paraId="418425A5" w14:textId="77777777" w:rsidR="00B40014" w:rsidRDefault="00B40014"/>
    <w:p w14:paraId="5E9E80D7" w14:textId="7ADFB24C" w:rsidR="00DC3C0C" w:rsidRPr="0007469C" w:rsidRDefault="00DC3C0C" w:rsidP="0007469C">
      <w:pPr>
        <w:pStyle w:val="ListParagraph"/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spacing w:after="0"/>
        <w:ind w:left="0" w:right="137" w:firstLine="720"/>
        <w:jc w:val="both"/>
        <w:rPr>
          <w:rFonts w:ascii="Jost" w:eastAsia="Courier New" w:hAnsi="Jost"/>
          <w:sz w:val="22"/>
          <w:szCs w:val="22"/>
          <w:lang w:val="en-US" w:eastAsia="ja-JP"/>
        </w:rPr>
      </w:pPr>
      <w:r w:rsidRPr="00613541">
        <w:rPr>
          <w:rFonts w:ascii="Jost" w:hAnsi="Jost"/>
          <w:sz w:val="22"/>
          <w:szCs w:val="22"/>
        </w:rPr>
        <w:t>Tiekėjas pirkimo sutarties galiojimo laikotarpiu prival</w:t>
      </w:r>
      <w:r w:rsidR="0007469C">
        <w:rPr>
          <w:rFonts w:ascii="Jost" w:hAnsi="Jost"/>
          <w:sz w:val="22"/>
          <w:szCs w:val="22"/>
        </w:rPr>
        <w:t>o</w:t>
      </w:r>
      <w:r w:rsidRPr="00613541">
        <w:rPr>
          <w:rFonts w:ascii="Jost" w:hAnsi="Jost"/>
          <w:sz w:val="22"/>
          <w:szCs w:val="22"/>
        </w:rPr>
        <w:t xml:space="preserve"> teikti </w:t>
      </w:r>
      <w:r w:rsidR="00CA553C" w:rsidRPr="00613541">
        <w:rPr>
          <w:rFonts w:ascii="Jost" w:eastAsia="Times New Roman" w:hAnsi="Jost" w:cs="Calibri"/>
          <w:color w:val="171717" w:themeColor="background2" w:themeShade="1A"/>
          <w:sz w:val="22"/>
          <w:szCs w:val="22"/>
        </w:rPr>
        <w:t xml:space="preserve">lengvųjų </w:t>
      </w:r>
      <w:r w:rsidRPr="00613541">
        <w:rPr>
          <w:rFonts w:ascii="Jost" w:hAnsi="Jost"/>
          <w:sz w:val="22"/>
          <w:szCs w:val="22"/>
        </w:rPr>
        <w:t>automobilių</w:t>
      </w:r>
      <w:r w:rsidR="00C62384">
        <w:rPr>
          <w:rFonts w:ascii="Jost" w:hAnsi="Jost"/>
          <w:sz w:val="22"/>
          <w:szCs w:val="22"/>
        </w:rPr>
        <w:t xml:space="preserve"> </w:t>
      </w:r>
      <w:r w:rsidR="00C62384" w:rsidRPr="00C62384">
        <w:rPr>
          <w:rFonts w:ascii="Jost" w:hAnsi="Jost"/>
          <w:sz w:val="22"/>
          <w:szCs w:val="22"/>
        </w:rPr>
        <w:t>su vidaus degimo varikli</w:t>
      </w:r>
      <w:r w:rsidR="00C62384">
        <w:rPr>
          <w:rFonts w:ascii="Jost" w:hAnsi="Jost"/>
          <w:sz w:val="22"/>
          <w:szCs w:val="22"/>
        </w:rPr>
        <w:t>ais,</w:t>
      </w:r>
      <w:r w:rsidR="00C62384" w:rsidRPr="00C62384">
        <w:rPr>
          <w:rFonts w:ascii="Jost" w:hAnsi="Jost"/>
          <w:sz w:val="22"/>
          <w:szCs w:val="22"/>
        </w:rPr>
        <w:t xml:space="preserve"> hibrid</w:t>
      </w:r>
      <w:r w:rsidR="0007469C">
        <w:rPr>
          <w:rFonts w:ascii="Jost" w:hAnsi="Jost"/>
          <w:sz w:val="22"/>
          <w:szCs w:val="22"/>
        </w:rPr>
        <w:t>inių</w:t>
      </w:r>
      <w:r w:rsidR="00C62384">
        <w:rPr>
          <w:rFonts w:ascii="Jost" w:hAnsi="Jost"/>
          <w:sz w:val="22"/>
          <w:szCs w:val="22"/>
        </w:rPr>
        <w:t>, įkraunamų hibridų</w:t>
      </w:r>
      <w:r w:rsidR="00C62384" w:rsidRPr="00C62384">
        <w:rPr>
          <w:rFonts w:ascii="Jost" w:hAnsi="Jost"/>
          <w:sz w:val="22"/>
          <w:szCs w:val="22"/>
        </w:rPr>
        <w:t xml:space="preserve"> </w:t>
      </w:r>
      <w:r w:rsidR="00C62384">
        <w:rPr>
          <w:rFonts w:ascii="Jost" w:hAnsi="Jost"/>
          <w:sz w:val="22"/>
          <w:szCs w:val="22"/>
        </w:rPr>
        <w:t xml:space="preserve">ir </w:t>
      </w:r>
      <w:r w:rsidR="00C62384" w:rsidRPr="00C62384">
        <w:rPr>
          <w:rFonts w:ascii="Jost" w:hAnsi="Jost"/>
          <w:sz w:val="22"/>
          <w:szCs w:val="22"/>
        </w:rPr>
        <w:t>elektromobili</w:t>
      </w:r>
      <w:r w:rsidR="00C62384">
        <w:rPr>
          <w:rFonts w:ascii="Jost" w:hAnsi="Jost"/>
          <w:sz w:val="22"/>
          <w:szCs w:val="22"/>
        </w:rPr>
        <w:t>ų</w:t>
      </w:r>
      <w:r w:rsidR="00CA553C" w:rsidRPr="00C62384">
        <w:rPr>
          <w:rFonts w:ascii="Jost" w:eastAsia="Times New Roman" w:hAnsi="Jost" w:cs="Calibri"/>
          <w:color w:val="171717" w:themeColor="background2" w:themeShade="1A"/>
          <w:sz w:val="22"/>
          <w:szCs w:val="22"/>
        </w:rPr>
        <w:t xml:space="preserve"> (M1 (keleiviniai iki 8 keleivių) ir N1 (krovininės iki 3500 kg) kategorijų)</w:t>
      </w:r>
      <w:r w:rsidRPr="00C62384">
        <w:rPr>
          <w:rFonts w:ascii="Jost" w:hAnsi="Jost"/>
          <w:sz w:val="22"/>
          <w:szCs w:val="22"/>
        </w:rPr>
        <w:t xml:space="preserve">, nurodytų šios techninės specifikacijos (toliau – TS) 1 priede, remonto ir techninės priežiūros paslaugas (toliau – Paslaugos), panaudojant tam reikalingas dalis ir medžiagas.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Automobilių</w:t>
      </w:r>
      <w:proofErr w:type="spellEnd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sąrašas</w:t>
      </w:r>
      <w:proofErr w:type="spellEnd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sutarties</w:t>
      </w:r>
      <w:proofErr w:type="spellEnd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galiojimo</w:t>
      </w:r>
      <w:proofErr w:type="spellEnd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metu</w:t>
      </w:r>
      <w:proofErr w:type="spellEnd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gali</w:t>
      </w:r>
      <w:proofErr w:type="spellEnd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07469C" w:rsidRPr="0007469C">
        <w:rPr>
          <w:rFonts w:ascii="Jost" w:eastAsia="Courier New" w:hAnsi="Jost"/>
          <w:sz w:val="22"/>
          <w:szCs w:val="22"/>
          <w:lang w:val="en-US" w:eastAsia="ja-JP"/>
        </w:rPr>
        <w:t>keistis</w:t>
      </w:r>
      <w:proofErr w:type="spellEnd"/>
      <w:r w:rsidRPr="0007469C">
        <w:rPr>
          <w:rFonts w:ascii="Jost" w:eastAsia="Courier New" w:hAnsi="Jost"/>
          <w:sz w:val="22"/>
          <w:szCs w:val="22"/>
          <w:lang w:eastAsia="ja-JP"/>
        </w:rPr>
        <w:t>. Pasikeitus sąrašui, Pirkėjas informuoja Tiekėją bei pateikia atnaujintą automobilių sąrašą.</w:t>
      </w:r>
      <w:r w:rsidR="00C17924" w:rsidRPr="0007469C">
        <w:rPr>
          <w:rFonts w:ascii="Jost" w:eastAsia="Courier New" w:hAnsi="Jost"/>
          <w:sz w:val="22"/>
          <w:szCs w:val="22"/>
          <w:lang w:eastAsia="ja-JP"/>
        </w:rPr>
        <w:t xml:space="preserve"> </w:t>
      </w:r>
      <w:r w:rsidR="00C17924" w:rsidRPr="0007469C">
        <w:rPr>
          <w:rFonts w:ascii="Jost" w:hAnsi="Jost"/>
          <w:sz w:val="22"/>
          <w:szCs w:val="22"/>
        </w:rPr>
        <w:t>Naujai įtrauktiems į sąrašą automobiliams, Tiekėjas teiks paslaugas tokiomis pačiomis sąlygomis.</w:t>
      </w:r>
    </w:p>
    <w:p w14:paraId="46F4ED6B" w14:textId="366C92B5" w:rsidR="00DC3C0C" w:rsidRPr="003466FF" w:rsidRDefault="00DC3C0C" w:rsidP="003466FF">
      <w:pPr>
        <w:pStyle w:val="ListParagraph"/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spacing w:after="0"/>
        <w:ind w:left="0" w:right="137" w:firstLine="720"/>
        <w:jc w:val="both"/>
        <w:rPr>
          <w:rFonts w:ascii="Jost" w:eastAsia="Times New Roman" w:hAnsi="Jost" w:cstheme="minorHAnsi"/>
          <w:iCs/>
          <w:sz w:val="22"/>
          <w:szCs w:val="22"/>
          <w:lang w:val="en-US"/>
        </w:rPr>
      </w:pPr>
      <w:r w:rsidRPr="003466FF">
        <w:rPr>
          <w:rFonts w:ascii="Jost" w:eastAsia="Times New Roman" w:hAnsi="Jost" w:cstheme="minorHAnsi"/>
          <w:sz w:val="22"/>
          <w:szCs w:val="22"/>
        </w:rPr>
        <w:t xml:space="preserve">Paslaugų teikimo vieta – Tiekėjo autoservisas.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Automobilių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pristatymą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į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paslaugų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teikimo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vietą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Pirkėjas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organizuoja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pats,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išskyrus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tuos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atvejus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, kai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Pirkėjas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pasirenka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Tiekėjo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teikiamą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automobilio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transportavimo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paslaugą</w:t>
      </w:r>
      <w:proofErr w:type="spellEnd"/>
      <w:r w:rsidR="003466FF" w:rsidRPr="003466FF">
        <w:rPr>
          <w:rFonts w:ascii="Jost" w:eastAsia="Times New Roman" w:hAnsi="Jost" w:cstheme="minorHAnsi"/>
          <w:iCs/>
          <w:sz w:val="22"/>
          <w:szCs w:val="22"/>
          <w:lang w:val="en-US"/>
        </w:rPr>
        <w:t>.</w:t>
      </w:r>
    </w:p>
    <w:p w14:paraId="6CEFB2A2" w14:textId="2D386F65" w:rsidR="00BF1BCB" w:rsidRPr="009521B3" w:rsidRDefault="00BF1BCB" w:rsidP="00613541">
      <w:pPr>
        <w:pStyle w:val="ListParagraph"/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spacing w:after="0"/>
        <w:ind w:left="0" w:right="137" w:firstLine="720"/>
        <w:jc w:val="both"/>
        <w:rPr>
          <w:rFonts w:ascii="Jost" w:eastAsiaTheme="minorHAnsi" w:hAnsi="Jost"/>
          <w:sz w:val="22"/>
          <w:szCs w:val="22"/>
        </w:rPr>
      </w:pPr>
      <w:r w:rsidRPr="00613541">
        <w:rPr>
          <w:rFonts w:ascii="Jost" w:eastAsia="Times New Roman" w:hAnsi="Jost" w:cstheme="minorHAnsi"/>
          <w:sz w:val="22"/>
          <w:szCs w:val="22"/>
        </w:rPr>
        <w:t xml:space="preserve">Paslaugos turi būti teikiamos </w:t>
      </w:r>
      <w:r w:rsidR="00FE7E5C" w:rsidRPr="00613541">
        <w:rPr>
          <w:rFonts w:ascii="Jost" w:eastAsia="Times New Roman" w:hAnsi="Jost" w:cstheme="minorHAnsi"/>
          <w:sz w:val="22"/>
          <w:szCs w:val="22"/>
        </w:rPr>
        <w:t>vadovaujantis</w:t>
      </w:r>
      <w:r w:rsidRPr="00613541">
        <w:rPr>
          <w:rFonts w:ascii="Jost" w:eastAsia="Times New Roman" w:hAnsi="Jost" w:cstheme="minorHAnsi"/>
          <w:sz w:val="22"/>
          <w:szCs w:val="22"/>
        </w:rPr>
        <w:t xml:space="preserve"> Transporto priemonių techninės priežiūros, remonto, techninės pagalbos ir perdirbimo paslaugų teikimo tvarkos, reikalavimų šiuos darbus atliekantiems asmenims ir šiems darbams keliamų aplinkos apsaugos reikalavimų apraš</w:t>
      </w:r>
      <w:r w:rsidR="0007469C">
        <w:rPr>
          <w:rFonts w:ascii="Jost" w:eastAsia="Times New Roman" w:hAnsi="Jost" w:cstheme="minorHAnsi"/>
          <w:sz w:val="22"/>
          <w:szCs w:val="22"/>
        </w:rPr>
        <w:t>o</w:t>
      </w:r>
      <w:r w:rsidRPr="00613541">
        <w:rPr>
          <w:rFonts w:ascii="Jost" w:eastAsia="Times New Roman" w:hAnsi="Jost" w:cstheme="minorHAnsi"/>
          <w:sz w:val="22"/>
          <w:szCs w:val="22"/>
        </w:rPr>
        <w:t>, patvirtint</w:t>
      </w:r>
      <w:r w:rsidR="0007469C">
        <w:rPr>
          <w:rFonts w:ascii="Jost" w:eastAsia="Times New Roman" w:hAnsi="Jost" w:cstheme="minorHAnsi"/>
          <w:sz w:val="22"/>
          <w:szCs w:val="22"/>
        </w:rPr>
        <w:t>o</w:t>
      </w:r>
      <w:r w:rsidRPr="00613541">
        <w:rPr>
          <w:rFonts w:ascii="Jost" w:eastAsia="Times New Roman" w:hAnsi="Jost" w:cstheme="minorHAnsi"/>
          <w:sz w:val="22"/>
          <w:szCs w:val="22"/>
        </w:rPr>
        <w:t xml:space="preserve"> Lietuvos Respublikos susisiekimo ministro ir Lietuvos Respublikos aplinkos ministro 2023 m. balandžio 13 d. įsakymu Nr. 3-183</w:t>
      </w:r>
      <w:r w:rsidRPr="009521B3">
        <w:rPr>
          <w:rFonts w:ascii="Jost" w:eastAsia="Times New Roman" w:hAnsi="Jost" w:cstheme="minorHAnsi"/>
          <w:sz w:val="22"/>
          <w:szCs w:val="22"/>
        </w:rPr>
        <w:t>/D1-110 (aktualia redakcija) nustatyt</w:t>
      </w:r>
      <w:r w:rsidR="0007469C">
        <w:rPr>
          <w:rFonts w:ascii="Jost" w:eastAsia="Times New Roman" w:hAnsi="Jost" w:cstheme="minorHAnsi"/>
          <w:sz w:val="22"/>
          <w:szCs w:val="22"/>
        </w:rPr>
        <w:t>ais</w:t>
      </w:r>
      <w:r w:rsidRPr="009521B3">
        <w:rPr>
          <w:rFonts w:ascii="Jost" w:eastAsia="Times New Roman" w:hAnsi="Jost" w:cstheme="minorHAnsi"/>
          <w:sz w:val="22"/>
          <w:szCs w:val="22"/>
        </w:rPr>
        <w:t xml:space="preserve"> reikalavim</w:t>
      </w:r>
      <w:r w:rsidR="0007469C">
        <w:rPr>
          <w:rFonts w:ascii="Jost" w:eastAsia="Times New Roman" w:hAnsi="Jost" w:cstheme="minorHAnsi"/>
          <w:sz w:val="22"/>
          <w:szCs w:val="22"/>
        </w:rPr>
        <w:t>ais</w:t>
      </w:r>
      <w:r w:rsidRPr="009521B3">
        <w:rPr>
          <w:rFonts w:ascii="Jost" w:eastAsia="Times New Roman" w:hAnsi="Jost" w:cstheme="minorHAnsi"/>
          <w:sz w:val="22"/>
          <w:szCs w:val="22"/>
        </w:rPr>
        <w:t>.</w:t>
      </w:r>
    </w:p>
    <w:p w14:paraId="24135077" w14:textId="270C0AB8" w:rsidR="00FE7E5C" w:rsidRPr="00952AE5" w:rsidRDefault="00952AE5" w:rsidP="00613541">
      <w:pPr>
        <w:pStyle w:val="ListParagraph"/>
        <w:widowControl w:val="0"/>
        <w:numPr>
          <w:ilvl w:val="0"/>
          <w:numId w:val="1"/>
        </w:numPr>
        <w:tabs>
          <w:tab w:val="left" w:pos="990"/>
        </w:tabs>
        <w:autoSpaceDE w:val="0"/>
        <w:autoSpaceDN w:val="0"/>
        <w:spacing w:after="0"/>
        <w:ind w:left="0" w:right="137" w:firstLine="720"/>
        <w:jc w:val="both"/>
        <w:rPr>
          <w:rFonts w:ascii="Jost" w:eastAsiaTheme="minorHAnsi" w:hAnsi="Jost"/>
          <w:sz w:val="22"/>
          <w:szCs w:val="22"/>
        </w:rPr>
      </w:pPr>
      <w:r w:rsidRPr="00952AE5">
        <w:rPr>
          <w:rFonts w:ascii="Jost" w:eastAsia="Times New Roman" w:hAnsi="Jost" w:cstheme="minorHAnsi"/>
          <w:bCs/>
          <w:sz w:val="22"/>
          <w:szCs w:val="22"/>
        </w:rPr>
        <w:t>Automobilių</w:t>
      </w:r>
      <w:r w:rsidR="00FE7E5C" w:rsidRPr="00952AE5">
        <w:rPr>
          <w:rFonts w:ascii="Jost" w:eastAsia="Times New Roman" w:hAnsi="Jost" w:cstheme="minorHAnsi"/>
          <w:bCs/>
          <w:sz w:val="22"/>
          <w:szCs w:val="22"/>
        </w:rPr>
        <w:t xml:space="preserve"> technin</w:t>
      </w:r>
      <w:r w:rsidR="009521B3" w:rsidRPr="00952AE5">
        <w:rPr>
          <w:rFonts w:ascii="Jost" w:eastAsia="Times New Roman" w:hAnsi="Jost" w:cstheme="minorHAnsi"/>
          <w:bCs/>
          <w:sz w:val="22"/>
          <w:szCs w:val="22"/>
        </w:rPr>
        <w:t>ė</w:t>
      </w:r>
      <w:r w:rsidR="00FE7E5C" w:rsidRPr="00952AE5">
        <w:rPr>
          <w:rFonts w:ascii="Jost" w:eastAsia="Times New Roman" w:hAnsi="Jost" w:cstheme="minorHAnsi"/>
          <w:bCs/>
          <w:sz w:val="22"/>
          <w:szCs w:val="22"/>
        </w:rPr>
        <w:t xml:space="preserve"> </w:t>
      </w:r>
      <w:r w:rsidR="009521B3" w:rsidRPr="00952AE5">
        <w:rPr>
          <w:rFonts w:ascii="Jost" w:eastAsia="Times New Roman" w:hAnsi="Jost" w:cstheme="minorHAnsi"/>
          <w:bCs/>
          <w:sz w:val="22"/>
          <w:szCs w:val="22"/>
        </w:rPr>
        <w:t>priežiūra</w:t>
      </w:r>
      <w:r w:rsidR="00FE7E5C" w:rsidRPr="00952AE5">
        <w:rPr>
          <w:rFonts w:ascii="Jost" w:eastAsia="Times New Roman" w:hAnsi="Jost" w:cstheme="minorHAnsi"/>
          <w:bCs/>
          <w:sz w:val="22"/>
          <w:szCs w:val="22"/>
        </w:rPr>
        <w:t xml:space="preserve"> ir remontas turi būti atliekami laikantis tinkamos ir techniniu požiūriu priimtinos remonto techninės priežiūros technologijos ir atitikti jos gamybos metu galiojusius techninius reikalavimus, jeigu teisės aktai nenustato </w:t>
      </w:r>
      <w:r w:rsidRPr="00952AE5">
        <w:rPr>
          <w:rFonts w:ascii="Jost" w:eastAsia="Times New Roman" w:hAnsi="Jost" w:cstheme="minorHAnsi"/>
          <w:bCs/>
          <w:sz w:val="22"/>
          <w:szCs w:val="22"/>
        </w:rPr>
        <w:t>kitaip</w:t>
      </w:r>
      <w:r w:rsidR="00FE7E5C" w:rsidRPr="00952AE5">
        <w:rPr>
          <w:rFonts w:ascii="Jost" w:eastAsia="Times New Roman" w:hAnsi="Jost" w:cstheme="minorHAnsi"/>
          <w:bCs/>
          <w:sz w:val="22"/>
          <w:szCs w:val="22"/>
        </w:rPr>
        <w:t>.</w:t>
      </w:r>
    </w:p>
    <w:p w14:paraId="141574EA" w14:textId="77777777" w:rsidR="00786CFE" w:rsidRPr="00580E13" w:rsidRDefault="00786CFE" w:rsidP="00613541">
      <w:pPr>
        <w:pStyle w:val="ListParagraph"/>
        <w:widowControl w:val="0"/>
        <w:numPr>
          <w:ilvl w:val="0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eastAsia="ja-JP"/>
        </w:rPr>
      </w:pPr>
      <w:r w:rsidRPr="00580E13">
        <w:rPr>
          <w:rFonts w:ascii="Jost" w:eastAsia="Courier New" w:hAnsi="Jost"/>
          <w:sz w:val="22"/>
          <w:szCs w:val="22"/>
          <w:lang w:eastAsia="ja-JP"/>
        </w:rPr>
        <w:t xml:space="preserve">Paslaugų užsakymas ir atlikimas bus vykdomas nustatyta tvarka: </w:t>
      </w:r>
    </w:p>
    <w:p w14:paraId="46BFB299" w14:textId="59099D4F" w:rsidR="00786CFE" w:rsidRPr="00896873" w:rsidRDefault="00786CFE" w:rsidP="00896873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 w:cs="Times New Roman"/>
          <w:bCs/>
          <w:sz w:val="22"/>
          <w:szCs w:val="22"/>
          <w:lang w:val="en-US" w:eastAsia="ja-JP"/>
        </w:rPr>
      </w:pPr>
      <w:r w:rsidRPr="00580E13">
        <w:rPr>
          <w:rFonts w:ascii="Jost" w:eastAsia="Courier New" w:hAnsi="Jost"/>
          <w:sz w:val="22"/>
          <w:szCs w:val="22"/>
          <w:lang w:eastAsia="ja-JP"/>
        </w:rPr>
        <w:t xml:space="preserve">Pirkėjas informuoja Tiekėją apie </w:t>
      </w:r>
      <w:r w:rsidR="00912B33" w:rsidRPr="00580E13">
        <w:rPr>
          <w:rFonts w:ascii="Jost" w:eastAsia="Courier New" w:hAnsi="Jost"/>
          <w:sz w:val="22"/>
          <w:szCs w:val="22"/>
          <w:lang w:eastAsia="ja-JP"/>
        </w:rPr>
        <w:t xml:space="preserve">automobilio </w:t>
      </w:r>
      <w:r w:rsidRPr="00580E13">
        <w:rPr>
          <w:rFonts w:ascii="Jost" w:eastAsia="Courier New" w:hAnsi="Jost"/>
          <w:sz w:val="22"/>
          <w:szCs w:val="22"/>
          <w:lang w:eastAsia="ja-JP"/>
        </w:rPr>
        <w:t>gedimą, poreikį patikrinti techninę būklę</w:t>
      </w:r>
      <w:r w:rsidR="005A48EF" w:rsidRPr="00580E13">
        <w:rPr>
          <w:rFonts w:ascii="Jost" w:eastAsia="Courier New" w:hAnsi="Jost"/>
          <w:sz w:val="22"/>
          <w:szCs w:val="22"/>
          <w:lang w:eastAsia="ja-JP"/>
        </w:rPr>
        <w:t>, atlikti techninę priežiūrą</w:t>
      </w:r>
      <w:r w:rsidRPr="00580E13">
        <w:rPr>
          <w:rFonts w:ascii="Jost" w:eastAsia="Courier New" w:hAnsi="Jost"/>
          <w:sz w:val="22"/>
          <w:szCs w:val="22"/>
          <w:lang w:eastAsia="ja-JP"/>
        </w:rPr>
        <w:t xml:space="preserve"> ar </w:t>
      </w:r>
      <w:proofErr w:type="spellStart"/>
      <w:r w:rsidR="00896873" w:rsidRPr="00896873">
        <w:rPr>
          <w:rFonts w:ascii="Jost" w:eastAsia="Courier New" w:hAnsi="Jost"/>
          <w:sz w:val="22"/>
          <w:szCs w:val="22"/>
          <w:lang w:val="en-US" w:eastAsia="ja-JP"/>
        </w:rPr>
        <w:t>ratų</w:t>
      </w:r>
      <w:proofErr w:type="spellEnd"/>
      <w:r w:rsidR="00896873" w:rsidRPr="00896873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896873" w:rsidRPr="00896873">
        <w:rPr>
          <w:rFonts w:ascii="Jost" w:eastAsia="Courier New" w:hAnsi="Jost"/>
          <w:sz w:val="22"/>
          <w:szCs w:val="22"/>
          <w:lang w:val="en-US" w:eastAsia="ja-JP"/>
        </w:rPr>
        <w:t>keitimą</w:t>
      </w:r>
      <w:proofErr w:type="spellEnd"/>
      <w:r w:rsidR="00896873" w:rsidRPr="00896873">
        <w:rPr>
          <w:rFonts w:ascii="Jost" w:eastAsia="Courier New" w:hAnsi="Jost"/>
          <w:sz w:val="22"/>
          <w:szCs w:val="22"/>
          <w:lang w:val="en-US" w:eastAsia="ja-JP"/>
        </w:rPr>
        <w:t>,</w:t>
      </w:r>
      <w:r w:rsidR="00896873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r w:rsidR="006437F6" w:rsidRPr="00896873">
        <w:rPr>
          <w:rFonts w:ascii="Jost" w:eastAsia="Courier New" w:hAnsi="Jost"/>
          <w:sz w:val="22"/>
          <w:szCs w:val="22"/>
          <w:lang w:eastAsia="ja-JP"/>
        </w:rPr>
        <w:t>arba Pirkėjas suderin</w:t>
      </w:r>
      <w:r w:rsidR="00896873">
        <w:rPr>
          <w:rFonts w:ascii="Jost" w:eastAsia="Courier New" w:hAnsi="Jost"/>
          <w:sz w:val="22"/>
          <w:szCs w:val="22"/>
          <w:lang w:eastAsia="ja-JP"/>
        </w:rPr>
        <w:t>ę</w:t>
      </w:r>
      <w:r w:rsidR="006437F6" w:rsidRPr="00896873">
        <w:rPr>
          <w:rFonts w:ascii="Jost" w:eastAsia="Courier New" w:hAnsi="Jost"/>
          <w:sz w:val="22"/>
          <w:szCs w:val="22"/>
          <w:lang w:eastAsia="ja-JP"/>
        </w:rPr>
        <w:t>s su Tiekėju pristato automobilį</w:t>
      </w:r>
      <w:r w:rsidR="00896873">
        <w:rPr>
          <w:rFonts w:ascii="Jost" w:eastAsia="Courier New" w:hAnsi="Jost"/>
          <w:sz w:val="22"/>
          <w:szCs w:val="22"/>
          <w:lang w:eastAsia="ja-JP"/>
        </w:rPr>
        <w:t xml:space="preserve"> į autoservisą</w:t>
      </w:r>
      <w:r w:rsidRPr="00896873">
        <w:rPr>
          <w:rFonts w:ascii="Jost" w:eastAsia="Courier New" w:hAnsi="Jost"/>
          <w:sz w:val="22"/>
          <w:szCs w:val="22"/>
          <w:lang w:eastAsia="ja-JP"/>
        </w:rPr>
        <w:t>.</w:t>
      </w:r>
      <w:r w:rsidR="00F075E2" w:rsidRPr="00896873">
        <w:rPr>
          <w:rFonts w:ascii="Jost" w:eastAsia="Courier New" w:hAnsi="Jost"/>
          <w:sz w:val="22"/>
          <w:szCs w:val="22"/>
          <w:lang w:eastAsia="ja-JP"/>
        </w:rPr>
        <w:t xml:space="preserve"> </w:t>
      </w:r>
      <w:proofErr w:type="spellStart"/>
      <w:r w:rsidR="00896873" w:rsidRPr="00896873">
        <w:rPr>
          <w:rFonts w:ascii="Jost" w:eastAsia="Courier New" w:hAnsi="Jost" w:cs="Times New Roman"/>
          <w:bCs/>
          <w:sz w:val="22"/>
          <w:szCs w:val="22"/>
          <w:lang w:val="en-US" w:eastAsia="ja-JP"/>
        </w:rPr>
        <w:t>Gedimui</w:t>
      </w:r>
      <w:proofErr w:type="spellEnd"/>
      <w:r w:rsidR="00896873" w:rsidRPr="00896873">
        <w:rPr>
          <w:rFonts w:ascii="Jost" w:eastAsia="Courier New" w:hAnsi="Jost" w:cs="Times New Roman"/>
          <w:bCs/>
          <w:sz w:val="22"/>
          <w:szCs w:val="22"/>
          <w:lang w:val="en-US" w:eastAsia="ja-JP"/>
        </w:rPr>
        <w:t xml:space="preserve"> </w:t>
      </w:r>
      <w:proofErr w:type="spellStart"/>
      <w:r w:rsidR="00896873" w:rsidRPr="00896873">
        <w:rPr>
          <w:rFonts w:ascii="Jost" w:eastAsia="Courier New" w:hAnsi="Jost" w:cs="Times New Roman"/>
          <w:bCs/>
          <w:sz w:val="22"/>
          <w:szCs w:val="22"/>
          <w:lang w:val="en-US" w:eastAsia="ja-JP"/>
        </w:rPr>
        <w:t>nustatyti</w:t>
      </w:r>
      <w:proofErr w:type="spellEnd"/>
      <w:r w:rsidR="00896873">
        <w:rPr>
          <w:rFonts w:ascii="Jost" w:eastAsia="Courier New" w:hAnsi="Jost" w:cs="Times New Roman"/>
          <w:bCs/>
          <w:sz w:val="22"/>
          <w:szCs w:val="22"/>
          <w:lang w:val="en-US" w:eastAsia="ja-JP"/>
        </w:rPr>
        <w:t xml:space="preserve"> </w:t>
      </w:r>
      <w:r w:rsidR="00F075E2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automobilį </w:t>
      </w:r>
      <w:r w:rsidR="00F075E2" w:rsidRPr="00896873">
        <w:rPr>
          <w:rFonts w:ascii="Jost" w:eastAsia="Courier New" w:hAnsi="Jost"/>
          <w:bCs/>
          <w:sz w:val="22"/>
          <w:szCs w:val="22"/>
          <w:lang w:eastAsia="ja-JP"/>
        </w:rPr>
        <w:t>Tiekėjas</w:t>
      </w:r>
      <w:r w:rsidR="00F075E2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 turi </w:t>
      </w:r>
      <w:r w:rsidR="009521B3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priimti per Pirkėjo nurodytą terminą, </w:t>
      </w:r>
      <w:r w:rsidR="00BC7242">
        <w:rPr>
          <w:rFonts w:ascii="Jost" w:eastAsia="Courier New" w:hAnsi="Jost" w:cs="Times New Roman"/>
          <w:bCs/>
          <w:sz w:val="22"/>
          <w:szCs w:val="22"/>
          <w:lang w:eastAsia="ja-JP"/>
        </w:rPr>
        <w:t>kuris negali būti trumpesnis kaip</w:t>
      </w:r>
      <w:r w:rsidR="00F075E2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 </w:t>
      </w:r>
      <w:r w:rsidR="00A45454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>2</w:t>
      </w:r>
      <w:r w:rsidR="00F075E2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 darbo dien</w:t>
      </w:r>
      <w:r w:rsidR="00BC7242">
        <w:rPr>
          <w:rFonts w:ascii="Jost" w:eastAsia="Courier New" w:hAnsi="Jost" w:cs="Times New Roman"/>
          <w:bCs/>
          <w:sz w:val="22"/>
          <w:szCs w:val="22"/>
          <w:lang w:eastAsia="ja-JP"/>
        </w:rPr>
        <w:t>o</w:t>
      </w:r>
      <w:r w:rsidR="00A45454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>s</w:t>
      </w:r>
      <w:r w:rsidR="0089687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 nuo Tiekėjo informavimo dienos</w:t>
      </w:r>
      <w:r w:rsidR="00F075E2" w:rsidRPr="00896873">
        <w:rPr>
          <w:rFonts w:ascii="Jost" w:eastAsia="Courier New" w:hAnsi="Jost" w:cs="Times New Roman"/>
          <w:bCs/>
          <w:sz w:val="22"/>
          <w:szCs w:val="22"/>
          <w:lang w:eastAsia="ja-JP"/>
        </w:rPr>
        <w:t>.</w:t>
      </w:r>
    </w:p>
    <w:p w14:paraId="4DF345BF" w14:textId="0B60D65D" w:rsidR="00912B33" w:rsidRPr="00580E13" w:rsidRDefault="00896873" w:rsidP="00613541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eastAsia="ja-JP"/>
        </w:rPr>
      </w:pPr>
      <w:r>
        <w:rPr>
          <w:rFonts w:ascii="Jost" w:eastAsia="Courier New" w:hAnsi="Jost"/>
          <w:sz w:val="22"/>
          <w:szCs w:val="22"/>
          <w:lang w:eastAsia="ja-JP"/>
        </w:rPr>
        <w:t xml:space="preserve">Priėmęs </w:t>
      </w:r>
      <w:r w:rsidR="00912B33" w:rsidRPr="00580E13">
        <w:rPr>
          <w:rFonts w:ascii="Jost" w:eastAsia="Courier New" w:hAnsi="Jost"/>
          <w:sz w:val="22"/>
          <w:szCs w:val="22"/>
          <w:lang w:eastAsia="ja-JP"/>
        </w:rPr>
        <w:t xml:space="preserve">automobilį, </w:t>
      </w:r>
      <w:r w:rsidR="00DD0DA0" w:rsidRPr="00580E13">
        <w:rPr>
          <w:rFonts w:ascii="Jost" w:eastAsia="Courier New" w:hAnsi="Jost"/>
          <w:sz w:val="22"/>
          <w:szCs w:val="22"/>
          <w:lang w:eastAsia="ja-JP"/>
        </w:rPr>
        <w:t>Tiekėj</w:t>
      </w:r>
      <w:r w:rsidR="00912B33" w:rsidRPr="00580E13">
        <w:rPr>
          <w:rFonts w:ascii="Jost" w:eastAsia="Courier New" w:hAnsi="Jost"/>
          <w:sz w:val="22"/>
          <w:szCs w:val="22"/>
          <w:lang w:eastAsia="ja-JP"/>
        </w:rPr>
        <w:t xml:space="preserve">as atlieka techninės būklės patikrą, </w:t>
      </w:r>
      <w:r w:rsidR="00D40BF8" w:rsidRPr="00580E13">
        <w:rPr>
          <w:rFonts w:ascii="Jost" w:eastAsia="Courier New" w:hAnsi="Jost"/>
          <w:sz w:val="22"/>
          <w:szCs w:val="22"/>
          <w:lang w:eastAsia="ja-JP"/>
        </w:rPr>
        <w:t xml:space="preserve">techninę priežiūrą,  </w:t>
      </w:r>
      <w:r w:rsidR="00912B33" w:rsidRPr="00580E13">
        <w:rPr>
          <w:rFonts w:ascii="Jost" w:eastAsia="Courier New" w:hAnsi="Jost"/>
          <w:sz w:val="22"/>
          <w:szCs w:val="22"/>
          <w:lang w:eastAsia="ja-JP"/>
        </w:rPr>
        <w:t>gedimų diagnostiką ar ratų / padangų keitimą.</w:t>
      </w:r>
    </w:p>
    <w:p w14:paraId="20002EAD" w14:textId="22C617FC" w:rsidR="00912B33" w:rsidRPr="00580E13" w:rsidRDefault="00912B33" w:rsidP="00613541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eastAsia="ja-JP"/>
        </w:rPr>
      </w:pPr>
      <w:r w:rsidRPr="00580E13">
        <w:rPr>
          <w:rFonts w:ascii="Jost" w:eastAsia="Courier New" w:hAnsi="Jost"/>
          <w:sz w:val="22"/>
          <w:szCs w:val="22"/>
          <w:lang w:eastAsia="ja-JP"/>
        </w:rPr>
        <w:t xml:space="preserve">Tiekėjas po </w:t>
      </w:r>
      <w:r w:rsidR="006437F6" w:rsidRPr="00580E13">
        <w:rPr>
          <w:rFonts w:ascii="Jost" w:eastAsia="Courier New" w:hAnsi="Jost"/>
          <w:sz w:val="22"/>
          <w:szCs w:val="22"/>
          <w:lang w:eastAsia="ja-JP"/>
        </w:rPr>
        <w:t xml:space="preserve">informavimo apie TS </w:t>
      </w:r>
      <w:r w:rsidR="002B3566" w:rsidRPr="00580E13">
        <w:rPr>
          <w:rFonts w:ascii="Jost" w:eastAsia="Courier New" w:hAnsi="Jost"/>
          <w:sz w:val="22"/>
          <w:szCs w:val="22"/>
          <w:lang w:eastAsia="ja-JP"/>
        </w:rPr>
        <w:t>5</w:t>
      </w:r>
      <w:r w:rsidR="006437F6" w:rsidRPr="00580E13">
        <w:rPr>
          <w:rFonts w:ascii="Jost" w:eastAsia="Courier New" w:hAnsi="Jost"/>
          <w:sz w:val="22"/>
          <w:szCs w:val="22"/>
          <w:lang w:eastAsia="ja-JP"/>
        </w:rPr>
        <w:t xml:space="preserve">.1 punkte nurodyta poreikį arba </w:t>
      </w:r>
      <w:r w:rsidRPr="00580E13">
        <w:rPr>
          <w:rFonts w:ascii="Jost" w:eastAsia="Courier New" w:hAnsi="Jost"/>
          <w:sz w:val="22"/>
          <w:szCs w:val="22"/>
          <w:lang w:eastAsia="ja-JP"/>
        </w:rPr>
        <w:t>gedimo diagnostikos atlikimo</w:t>
      </w:r>
      <w:r w:rsidR="00D40BF8" w:rsidRPr="00580E13">
        <w:rPr>
          <w:rFonts w:ascii="Jost" w:eastAsia="Courier New" w:hAnsi="Jost"/>
          <w:sz w:val="22"/>
          <w:szCs w:val="22"/>
          <w:lang w:eastAsia="ja-JP"/>
        </w:rPr>
        <w:t xml:space="preserve"> (jei reikalinga)</w:t>
      </w:r>
      <w:r w:rsidR="00667BF7" w:rsidRPr="00580E13">
        <w:rPr>
          <w:rFonts w:ascii="Jost" w:eastAsia="Courier New" w:hAnsi="Jost"/>
          <w:sz w:val="22"/>
          <w:szCs w:val="22"/>
          <w:lang w:eastAsia="ja-JP"/>
        </w:rPr>
        <w:t xml:space="preserve"> </w:t>
      </w:r>
      <w:r w:rsidR="00667BF7" w:rsidRPr="00580E13">
        <w:rPr>
          <w:rFonts w:ascii="Jost" w:eastAsia="Times New Roman" w:hAnsi="Jost" w:cstheme="minorHAnsi"/>
          <w:sz w:val="22"/>
          <w:szCs w:val="22"/>
        </w:rPr>
        <w:t>ne vėliau kaip per 1 (vieną) darbo dieną</w:t>
      </w:r>
      <w:r w:rsidRPr="00580E13">
        <w:rPr>
          <w:rFonts w:ascii="Jost" w:eastAsia="Courier New" w:hAnsi="Jost"/>
          <w:sz w:val="22"/>
          <w:szCs w:val="22"/>
          <w:lang w:eastAsia="ja-JP"/>
        </w:rPr>
        <w:t xml:space="preserve"> informuoja Pirkėją apie reikalingų darbo valandų skaičių („</w:t>
      </w:r>
      <w:proofErr w:type="spellStart"/>
      <w:r w:rsidRPr="00580E13">
        <w:rPr>
          <w:rFonts w:ascii="Jost" w:eastAsia="Courier New" w:hAnsi="Jost"/>
          <w:sz w:val="22"/>
          <w:szCs w:val="22"/>
          <w:lang w:eastAsia="ja-JP"/>
        </w:rPr>
        <w:t>Autodata</w:t>
      </w:r>
      <w:proofErr w:type="spellEnd"/>
      <w:r w:rsidRPr="00580E13">
        <w:rPr>
          <w:rFonts w:ascii="Jost" w:eastAsia="Courier New" w:hAnsi="Jost"/>
          <w:sz w:val="22"/>
          <w:szCs w:val="22"/>
          <w:lang w:eastAsia="ja-JP"/>
        </w:rPr>
        <w:t>“ arba lygiavertės jai sistemos išrašas) bei pateikia reikalingų medžiagų (detalių) sąrašą ir šių medžiagų kainų pagrindimą (medžiagų tiekėjų išankstines sąskaitas faktūras, arba nuorodas į elektroninės prekybos kainininkus ir pan.).</w:t>
      </w:r>
    </w:p>
    <w:p w14:paraId="3EA323B1" w14:textId="6C5CEAB4" w:rsidR="00912B33" w:rsidRPr="00BA7D45" w:rsidRDefault="00912B33" w:rsidP="00C773B4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val="en-US" w:eastAsia="ja-JP"/>
        </w:rPr>
      </w:pPr>
      <w:r w:rsidRPr="00BA7D45">
        <w:rPr>
          <w:rFonts w:ascii="Jost" w:eastAsia="Courier New" w:hAnsi="Jost"/>
          <w:sz w:val="22"/>
          <w:szCs w:val="22"/>
          <w:lang w:eastAsia="ja-JP"/>
        </w:rPr>
        <w:t>Įvertin</w:t>
      </w:r>
      <w:r w:rsidR="00896873" w:rsidRPr="00BA7D45">
        <w:rPr>
          <w:rFonts w:ascii="Jost" w:eastAsia="Courier New" w:hAnsi="Jost"/>
          <w:sz w:val="22"/>
          <w:szCs w:val="22"/>
          <w:lang w:eastAsia="ja-JP"/>
        </w:rPr>
        <w:t>ę</w:t>
      </w:r>
      <w:r w:rsidRPr="00BA7D45">
        <w:rPr>
          <w:rFonts w:ascii="Jost" w:eastAsia="Courier New" w:hAnsi="Jost"/>
          <w:sz w:val="22"/>
          <w:szCs w:val="22"/>
          <w:lang w:eastAsia="ja-JP"/>
        </w:rPr>
        <w:t>s gautą</w:t>
      </w:r>
      <w:r w:rsidR="00896873" w:rsidRPr="00BA7D45">
        <w:rPr>
          <w:rFonts w:ascii="Jost" w:eastAsia="Courier New" w:hAnsi="Jost"/>
          <w:sz w:val="22"/>
          <w:szCs w:val="22"/>
          <w:lang w:eastAsia="ja-JP"/>
        </w:rPr>
        <w:t>, TS 5.3 p. nurodytą,</w:t>
      </w:r>
      <w:r w:rsidRPr="00BA7D45">
        <w:rPr>
          <w:rFonts w:ascii="Jost" w:eastAsia="Courier New" w:hAnsi="Jost"/>
          <w:sz w:val="22"/>
          <w:szCs w:val="22"/>
          <w:lang w:eastAsia="ja-JP"/>
        </w:rPr>
        <w:t xml:space="preserve"> informaciją Pirkėjas el. paštu patvirtina sąmatą ir/ar nurodo trečiąją šalį, iš kurios </w:t>
      </w:r>
      <w:r w:rsidR="00DD0DA0" w:rsidRPr="00BA7D45">
        <w:rPr>
          <w:rFonts w:ascii="Jost" w:eastAsia="Courier New" w:hAnsi="Jost"/>
          <w:sz w:val="22"/>
          <w:szCs w:val="22"/>
          <w:lang w:eastAsia="ja-JP"/>
        </w:rPr>
        <w:t>Tiekėj</w:t>
      </w:r>
      <w:r w:rsidRPr="00BA7D45">
        <w:rPr>
          <w:rFonts w:ascii="Jost" w:eastAsia="Courier New" w:hAnsi="Jost"/>
          <w:sz w:val="22"/>
          <w:szCs w:val="22"/>
          <w:lang w:eastAsia="ja-JP"/>
        </w:rPr>
        <w:t xml:space="preserve">as privalo įsigyti reikalingas medžiagas ekonomiškai naudingesnėmis sąlygomis nei pasiūlė </w:t>
      </w:r>
      <w:r w:rsidR="00DD0DA0" w:rsidRPr="00BA7D45">
        <w:rPr>
          <w:rFonts w:ascii="Jost" w:eastAsia="Courier New" w:hAnsi="Jost"/>
          <w:sz w:val="22"/>
          <w:szCs w:val="22"/>
          <w:lang w:eastAsia="ja-JP"/>
        </w:rPr>
        <w:t>Tiekėj</w:t>
      </w:r>
      <w:r w:rsidRPr="00BA7D45">
        <w:rPr>
          <w:rFonts w:ascii="Jost" w:eastAsia="Courier New" w:hAnsi="Jost"/>
          <w:sz w:val="22"/>
          <w:szCs w:val="22"/>
          <w:lang w:eastAsia="ja-JP"/>
        </w:rPr>
        <w:t xml:space="preserve">as, </w:t>
      </w:r>
      <w:r w:rsidRPr="00BA7D45">
        <w:rPr>
          <w:rFonts w:ascii="Jost" w:eastAsia="Courier New" w:hAnsi="Jost"/>
          <w:bCs/>
          <w:sz w:val="22"/>
          <w:szCs w:val="22"/>
          <w:lang w:eastAsia="ja-JP"/>
        </w:rPr>
        <w:t xml:space="preserve">arba </w:t>
      </w:r>
      <w:r w:rsidRPr="00BA7D45">
        <w:rPr>
          <w:rFonts w:ascii="Jost" w:eastAsia="Courier New" w:hAnsi="Jost"/>
          <w:sz w:val="22"/>
          <w:szCs w:val="22"/>
          <w:lang w:eastAsia="ja-JP"/>
        </w:rPr>
        <w:t xml:space="preserve">informuoja, kad </w:t>
      </w:r>
      <w:proofErr w:type="spellStart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>medžiagas</w:t>
      </w:r>
      <w:proofErr w:type="spellEnd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>įsigys</w:t>
      </w:r>
      <w:proofErr w:type="spellEnd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 xml:space="preserve"> pats </w:t>
      </w:r>
      <w:proofErr w:type="spellStart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>ir</w:t>
      </w:r>
      <w:proofErr w:type="spellEnd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>pateiks</w:t>
      </w:r>
      <w:proofErr w:type="spellEnd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>Tiekėjui</w:t>
      </w:r>
      <w:proofErr w:type="spellEnd"/>
      <w:r w:rsidR="00C773B4" w:rsidRPr="00BA7D45">
        <w:rPr>
          <w:rFonts w:ascii="Jost" w:eastAsia="Courier New" w:hAnsi="Jost"/>
          <w:sz w:val="22"/>
          <w:szCs w:val="22"/>
          <w:lang w:val="en-US" w:eastAsia="ja-JP"/>
        </w:rPr>
        <w:t>.</w:t>
      </w:r>
    </w:p>
    <w:p w14:paraId="211F99E4" w14:textId="453408E8" w:rsidR="001D2E7A" w:rsidRPr="00580E13" w:rsidRDefault="00033B66" w:rsidP="001D2E7A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Andale Sans UI" w:hAnsi="Jost" w:cs="Tahoma"/>
          <w:sz w:val="22"/>
          <w:szCs w:val="22"/>
          <w:lang w:val="en-US" w:bidi="en-US"/>
        </w:rPr>
      </w:pPr>
      <w:r w:rsidRPr="00580E13">
        <w:rPr>
          <w:rFonts w:ascii="Jost" w:eastAsia="Courier New" w:hAnsi="Jost"/>
          <w:sz w:val="22"/>
          <w:szCs w:val="22"/>
          <w:lang w:eastAsia="ja-JP"/>
        </w:rPr>
        <w:t xml:space="preserve">Gavęs sąmatos patvirtinimą (ir jei reikia, įsigijęs reikalingas medžiagas (detales) iš trečiųjų šalių </w:t>
      </w:r>
      <w:r w:rsidRPr="00580E13">
        <w:rPr>
          <w:rFonts w:ascii="Jost" w:eastAsia="Courier New" w:hAnsi="Jost"/>
          <w:bCs/>
          <w:sz w:val="22"/>
          <w:szCs w:val="22"/>
          <w:lang w:eastAsia="ja-JP"/>
        </w:rPr>
        <w:t>arba</w:t>
      </w:r>
      <w:r w:rsidRPr="00580E13">
        <w:rPr>
          <w:rFonts w:ascii="Jost" w:eastAsia="Courier New" w:hAnsi="Jost"/>
          <w:sz w:val="22"/>
          <w:szCs w:val="22"/>
          <w:lang w:eastAsia="ja-JP"/>
        </w:rPr>
        <w:t xml:space="preserve"> gavęs atsargines detales iš </w:t>
      </w:r>
      <w:r w:rsidR="00CA09E0" w:rsidRPr="00580E13">
        <w:rPr>
          <w:rFonts w:ascii="Jost" w:eastAsia="Courier New" w:hAnsi="Jost"/>
          <w:sz w:val="22"/>
          <w:szCs w:val="22"/>
          <w:lang w:eastAsia="ja-JP"/>
        </w:rPr>
        <w:t>Pirkėjo</w:t>
      </w:r>
      <w:r w:rsidRPr="00580E13">
        <w:rPr>
          <w:rFonts w:ascii="Jost" w:eastAsia="Courier New" w:hAnsi="Jost"/>
          <w:sz w:val="22"/>
          <w:szCs w:val="22"/>
          <w:lang w:eastAsia="ja-JP"/>
        </w:rPr>
        <w:t xml:space="preserve">), Tiekėjas pradeda </w:t>
      </w:r>
      <w:r w:rsidR="00D029B7">
        <w:rPr>
          <w:rFonts w:ascii="Jost" w:eastAsia="Courier New" w:hAnsi="Jost"/>
          <w:sz w:val="22"/>
          <w:szCs w:val="22"/>
          <w:lang w:eastAsia="ja-JP"/>
        </w:rPr>
        <w:t xml:space="preserve">Paslaugų teikimą. Paslaugos turi būti </w:t>
      </w:r>
      <w:r w:rsidR="00D029B7">
        <w:rPr>
          <w:rFonts w:ascii="Jost" w:eastAsia="Courier New" w:hAnsi="Jost"/>
          <w:sz w:val="22"/>
          <w:szCs w:val="22"/>
          <w:lang w:eastAsia="ja-JP"/>
        </w:rPr>
        <w:lastRenderedPageBreak/>
        <w:t xml:space="preserve">suteiktos </w:t>
      </w:r>
      <w:r w:rsidRPr="00580E13">
        <w:rPr>
          <w:rFonts w:ascii="Jost" w:eastAsia="Courier New" w:hAnsi="Jost"/>
          <w:sz w:val="22"/>
          <w:szCs w:val="22"/>
          <w:lang w:eastAsia="ja-JP"/>
        </w:rPr>
        <w:t>ne vėliau, kaip per</w:t>
      </w:r>
      <w:r w:rsidR="00DA0E9F" w:rsidRPr="00580E1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 Pirkėjo nurodytą terminą, </w:t>
      </w:r>
      <w:r w:rsidR="00BC7242">
        <w:rPr>
          <w:rFonts w:ascii="Jost" w:eastAsia="Courier New" w:hAnsi="Jost" w:cs="Times New Roman"/>
          <w:bCs/>
          <w:sz w:val="22"/>
          <w:szCs w:val="22"/>
          <w:lang w:eastAsia="ja-JP"/>
        </w:rPr>
        <w:t>kuris negali būti trumpesnis kaip</w:t>
      </w:r>
      <w:r w:rsidR="00BC7242" w:rsidRPr="00580E13">
        <w:rPr>
          <w:rFonts w:ascii="Jost" w:eastAsia="Courier New" w:hAnsi="Jost" w:cs="Times New Roman"/>
          <w:bCs/>
          <w:sz w:val="22"/>
          <w:szCs w:val="22"/>
          <w:lang w:eastAsia="ja-JP"/>
        </w:rPr>
        <w:t xml:space="preserve"> </w:t>
      </w:r>
      <w:r w:rsidR="00BC7242" w:rsidRPr="00580E13">
        <w:rPr>
          <w:rFonts w:ascii="Jost" w:eastAsia="Courier New" w:hAnsi="Jost"/>
          <w:sz w:val="22"/>
          <w:szCs w:val="22"/>
          <w:lang w:eastAsia="ja-JP"/>
        </w:rPr>
        <w:t>2 darbo dien</w:t>
      </w:r>
      <w:r w:rsidR="00BC7242">
        <w:rPr>
          <w:rFonts w:ascii="Jost" w:eastAsia="Courier New" w:hAnsi="Jost"/>
          <w:sz w:val="22"/>
          <w:szCs w:val="22"/>
          <w:lang w:eastAsia="ja-JP"/>
        </w:rPr>
        <w:t>o</w:t>
      </w:r>
      <w:r w:rsidR="00BC7242" w:rsidRPr="00580E13">
        <w:rPr>
          <w:rFonts w:ascii="Jost" w:eastAsia="Courier New" w:hAnsi="Jost"/>
          <w:sz w:val="22"/>
          <w:szCs w:val="22"/>
          <w:lang w:eastAsia="ja-JP"/>
        </w:rPr>
        <w:t>s</w:t>
      </w:r>
      <w:r w:rsidR="00BC7242" w:rsidRPr="00580E13">
        <w:rPr>
          <w:rFonts w:ascii="Jost" w:eastAsia="Andale Sans UI" w:hAnsi="Jost" w:cs="Tahoma"/>
          <w:sz w:val="22"/>
          <w:szCs w:val="22"/>
          <w:lang w:bidi="en-US"/>
        </w:rPr>
        <w:t xml:space="preserve"> </w:t>
      </w:r>
      <w:r w:rsidR="001D2E7A" w:rsidRPr="00580E13">
        <w:rPr>
          <w:rFonts w:ascii="Jost" w:eastAsia="Andale Sans UI" w:hAnsi="Jost" w:cs="Tahoma"/>
          <w:sz w:val="22"/>
          <w:szCs w:val="22"/>
          <w:lang w:bidi="en-US"/>
        </w:rPr>
        <w:t>nuo automobilio pristatymo Tiekėjui dienos</w:t>
      </w:r>
      <w:r w:rsidR="001D2E7A" w:rsidRPr="00580E13">
        <w:rPr>
          <w:rFonts w:ascii="Jost" w:eastAsia="Courier New" w:hAnsi="Jost"/>
          <w:sz w:val="22"/>
          <w:szCs w:val="22"/>
          <w:lang w:eastAsia="ja-JP"/>
        </w:rPr>
        <w:t>.</w:t>
      </w:r>
      <w:r w:rsidR="00811F4E" w:rsidRPr="00580E13">
        <w:rPr>
          <w:rFonts w:ascii="Jost" w:eastAsia="Andale Sans UI" w:hAnsi="Jost" w:cs="Tahoma"/>
          <w:sz w:val="22"/>
          <w:szCs w:val="22"/>
          <w:lang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Suderinus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su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Pirkėju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, </w:t>
      </w:r>
      <w:proofErr w:type="spellStart"/>
      <w:r w:rsidR="00BC7242">
        <w:rPr>
          <w:rFonts w:ascii="Jost" w:eastAsia="Andale Sans UI" w:hAnsi="Jost" w:cs="Tahoma"/>
          <w:sz w:val="22"/>
          <w:szCs w:val="22"/>
          <w:lang w:val="en-US" w:bidi="en-US"/>
        </w:rPr>
        <w:t>P</w:t>
      </w:r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aslaug</w:t>
      </w:r>
      <w:r w:rsidR="00BC7242">
        <w:rPr>
          <w:rFonts w:ascii="Jost" w:eastAsia="Andale Sans UI" w:hAnsi="Jost" w:cs="Tahoma"/>
          <w:sz w:val="22"/>
          <w:szCs w:val="22"/>
          <w:lang w:val="en-US" w:bidi="en-US"/>
        </w:rPr>
        <w:t>ų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suteikimo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terminas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gali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būti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pratęstas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ilgesniam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kaip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5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darbo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dienų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 xml:space="preserve"> </w:t>
      </w:r>
      <w:proofErr w:type="spellStart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terminui</w:t>
      </w:r>
      <w:proofErr w:type="spellEnd"/>
      <w:r w:rsidR="00BC7242" w:rsidRPr="00580E13">
        <w:rPr>
          <w:rFonts w:ascii="Jost" w:eastAsia="Andale Sans UI" w:hAnsi="Jost" w:cs="Tahoma"/>
          <w:sz w:val="22"/>
          <w:szCs w:val="22"/>
          <w:lang w:val="en-US" w:bidi="en-US"/>
        </w:rPr>
        <w:t>.</w:t>
      </w:r>
    </w:p>
    <w:p w14:paraId="7CD3E4DE" w14:textId="14512BBF" w:rsidR="00D029B7" w:rsidRPr="00D029B7" w:rsidRDefault="00D029B7" w:rsidP="00D029B7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val="en-US" w:eastAsia="ja-JP"/>
        </w:rPr>
      </w:pPr>
      <w:r>
        <w:rPr>
          <w:rFonts w:ascii="Jost" w:eastAsia="Courier New" w:hAnsi="Jost"/>
          <w:sz w:val="22"/>
          <w:szCs w:val="22"/>
          <w:lang w:eastAsia="ja-JP"/>
        </w:rPr>
        <w:t>Suteikęs</w:t>
      </w:r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paslaugas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,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Tiekėjas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informuoja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Pirkėją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apie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galimybę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atsiimti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D029B7">
        <w:rPr>
          <w:rFonts w:ascii="Jost" w:eastAsia="Courier New" w:hAnsi="Jost"/>
          <w:sz w:val="22"/>
          <w:szCs w:val="22"/>
          <w:lang w:val="en-US" w:eastAsia="ja-JP"/>
        </w:rPr>
        <w:t>automobilį</w:t>
      </w:r>
      <w:proofErr w:type="spellEnd"/>
      <w:r w:rsidRPr="00D029B7">
        <w:rPr>
          <w:rFonts w:ascii="Jost" w:eastAsia="Courier New" w:hAnsi="Jost"/>
          <w:sz w:val="22"/>
          <w:szCs w:val="22"/>
          <w:lang w:val="en-US" w:eastAsia="ja-JP"/>
        </w:rPr>
        <w:t>.</w:t>
      </w:r>
    </w:p>
    <w:p w14:paraId="00C1647B" w14:textId="3ECE22DF" w:rsidR="00F55F37" w:rsidRPr="00D029B7" w:rsidRDefault="00B11FAF" w:rsidP="00613541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eastAsia="ja-JP"/>
        </w:rPr>
      </w:pPr>
      <w:r>
        <w:rPr>
          <w:rFonts w:ascii="Jost" w:eastAsia="Courier New" w:hAnsi="Jost"/>
          <w:sz w:val="22"/>
          <w:szCs w:val="22"/>
          <w:lang w:eastAsia="ja-JP"/>
        </w:rPr>
        <w:t xml:space="preserve">Pirkėjas </w:t>
      </w:r>
      <w:r w:rsidR="00F55F37" w:rsidRPr="00D029B7">
        <w:rPr>
          <w:rFonts w:ascii="Jost" w:eastAsia="Courier New" w:hAnsi="Jost"/>
          <w:sz w:val="22"/>
          <w:szCs w:val="22"/>
          <w:lang w:eastAsia="ja-JP"/>
        </w:rPr>
        <w:t xml:space="preserve">priima automobilį ir pasirašo paslaugų priėmimo aktą. </w:t>
      </w:r>
      <w:r w:rsidR="00F55F37" w:rsidRPr="00D029B7">
        <w:rPr>
          <w:rFonts w:ascii="Jost" w:eastAsia="Times New Roman" w:hAnsi="Jost" w:cstheme="minorHAnsi"/>
          <w:iCs/>
          <w:sz w:val="22"/>
          <w:szCs w:val="22"/>
        </w:rPr>
        <w:t>Suteiktų paslaugų kokybę tikrin</w:t>
      </w:r>
      <w:r w:rsidR="009C53AD">
        <w:rPr>
          <w:rFonts w:ascii="Jost" w:eastAsia="Times New Roman" w:hAnsi="Jost" w:cstheme="minorHAnsi"/>
          <w:iCs/>
          <w:sz w:val="22"/>
          <w:szCs w:val="22"/>
        </w:rPr>
        <w:t>a</w:t>
      </w:r>
      <w:r w:rsidR="00F55F37" w:rsidRPr="00D029B7">
        <w:rPr>
          <w:rFonts w:ascii="Jost" w:eastAsia="Times New Roman" w:hAnsi="Jost" w:cstheme="minorHAnsi"/>
          <w:iCs/>
          <w:sz w:val="22"/>
          <w:szCs w:val="22"/>
        </w:rPr>
        <w:t xml:space="preserve"> ir suteiktas paslaugas priim</w:t>
      </w:r>
      <w:r w:rsidR="009C53AD">
        <w:rPr>
          <w:rFonts w:ascii="Jost" w:eastAsia="Times New Roman" w:hAnsi="Jost" w:cstheme="minorHAnsi"/>
          <w:iCs/>
          <w:sz w:val="22"/>
          <w:szCs w:val="22"/>
        </w:rPr>
        <w:t>a</w:t>
      </w:r>
      <w:r w:rsidR="00F55F37" w:rsidRPr="00D029B7">
        <w:rPr>
          <w:rFonts w:ascii="Jost" w:eastAsia="Times New Roman" w:hAnsi="Jost" w:cstheme="minorHAnsi"/>
          <w:iCs/>
          <w:sz w:val="22"/>
          <w:szCs w:val="22"/>
        </w:rPr>
        <w:t xml:space="preserve"> </w:t>
      </w:r>
      <w:r w:rsidR="0015526A" w:rsidRPr="00D029B7">
        <w:rPr>
          <w:rFonts w:ascii="Jost" w:eastAsia="Times New Roman" w:hAnsi="Jost" w:cstheme="minorHAnsi"/>
          <w:iCs/>
          <w:sz w:val="22"/>
          <w:szCs w:val="22"/>
        </w:rPr>
        <w:t>Pirkėjo</w:t>
      </w:r>
      <w:r w:rsidR="00F55F37" w:rsidRPr="00D029B7">
        <w:rPr>
          <w:rFonts w:ascii="Jost" w:eastAsia="Times New Roman" w:hAnsi="Jost" w:cstheme="minorHAnsi"/>
          <w:iCs/>
          <w:sz w:val="22"/>
          <w:szCs w:val="22"/>
        </w:rPr>
        <w:t xml:space="preserve"> </w:t>
      </w:r>
      <w:r w:rsidR="009C53AD">
        <w:rPr>
          <w:rFonts w:ascii="Jost" w:eastAsia="Times New Roman" w:hAnsi="Jost" w:cstheme="minorHAnsi"/>
          <w:iCs/>
          <w:sz w:val="22"/>
          <w:szCs w:val="22"/>
        </w:rPr>
        <w:t>atstovas</w:t>
      </w:r>
      <w:r w:rsidR="00F55F37" w:rsidRPr="00D029B7">
        <w:rPr>
          <w:rFonts w:ascii="Jost" w:eastAsia="Times New Roman" w:hAnsi="Jost" w:cstheme="minorHAnsi"/>
          <w:iCs/>
          <w:sz w:val="22"/>
          <w:szCs w:val="22"/>
        </w:rPr>
        <w:t>, paimdamas transporto priemonę iš paslaugų teikimo vietos (arba paslaugų Tiekėjo atstovo).</w:t>
      </w:r>
    </w:p>
    <w:p w14:paraId="7B9E2D60" w14:textId="49C72D17" w:rsidR="00DC3C0C" w:rsidRPr="00B11FAF" w:rsidRDefault="00B11FAF" w:rsidP="00B11FAF">
      <w:pPr>
        <w:pStyle w:val="ListParagraph"/>
        <w:widowControl w:val="0"/>
        <w:numPr>
          <w:ilvl w:val="1"/>
          <w:numId w:val="1"/>
        </w:numPr>
        <w:tabs>
          <w:tab w:val="left" w:pos="851"/>
          <w:tab w:val="left" w:pos="990"/>
        </w:tabs>
        <w:autoSpaceDE w:val="0"/>
        <w:autoSpaceDN w:val="0"/>
        <w:spacing w:after="0"/>
        <w:ind w:left="0" w:firstLine="720"/>
        <w:jc w:val="both"/>
        <w:rPr>
          <w:rFonts w:ascii="Jost" w:eastAsia="Courier New" w:hAnsi="Jost"/>
          <w:sz w:val="22"/>
          <w:szCs w:val="22"/>
          <w:lang w:val="en-US" w:eastAsia="ja-JP"/>
        </w:rPr>
      </w:pP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Pirkėjas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apmoka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Tiekėjui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už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suteiktas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paslaugas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ir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(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jei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taikoma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)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už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trečiųjų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šalių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medžiagų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 xml:space="preserve"> </w:t>
      </w:r>
      <w:proofErr w:type="spellStart"/>
      <w:r w:rsidRPr="00B11FAF">
        <w:rPr>
          <w:rFonts w:ascii="Jost" w:eastAsia="Courier New" w:hAnsi="Jost"/>
          <w:sz w:val="22"/>
          <w:szCs w:val="22"/>
          <w:lang w:val="en-US" w:eastAsia="ja-JP"/>
        </w:rPr>
        <w:t>įsigijimą</w:t>
      </w:r>
      <w:proofErr w:type="spellEnd"/>
      <w:r w:rsidRPr="00B11FAF">
        <w:rPr>
          <w:rFonts w:ascii="Jost" w:eastAsia="Courier New" w:hAnsi="Jost"/>
          <w:sz w:val="22"/>
          <w:szCs w:val="22"/>
          <w:lang w:val="en-US" w:eastAsia="ja-JP"/>
        </w:rPr>
        <w:t>.</w:t>
      </w:r>
    </w:p>
    <w:p w14:paraId="7E7C22AA" w14:textId="0A56919C" w:rsidR="00442CF9" w:rsidRPr="00613541" w:rsidRDefault="00442CF9" w:rsidP="00613541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0" w:firstLine="720"/>
        <w:jc w:val="both"/>
        <w:rPr>
          <w:rFonts w:ascii="Jost" w:hAnsi="Jost"/>
          <w:sz w:val="22"/>
          <w:szCs w:val="22"/>
        </w:rPr>
      </w:pPr>
      <w:r w:rsidRPr="00613541">
        <w:rPr>
          <w:rFonts w:ascii="Jost" w:eastAsia="Times New Roman" w:hAnsi="Jost" w:cstheme="minorHAnsi"/>
          <w:bCs/>
          <w:sz w:val="22"/>
          <w:szCs w:val="22"/>
        </w:rPr>
        <w:t>Pirkėjo preliminarus perkamų paslaugų sąrašas pateiktas TS 2 priede.</w:t>
      </w:r>
    </w:p>
    <w:p w14:paraId="6E3E76D3" w14:textId="56BDF685" w:rsidR="00942A33" w:rsidRPr="00A427E7" w:rsidRDefault="00DD0DA0" w:rsidP="00A427E7">
      <w:pPr>
        <w:pStyle w:val="ListParagraph"/>
        <w:numPr>
          <w:ilvl w:val="0"/>
          <w:numId w:val="1"/>
        </w:numPr>
        <w:tabs>
          <w:tab w:val="left" w:pos="990"/>
        </w:tabs>
        <w:spacing w:after="0"/>
        <w:ind w:left="0" w:firstLine="720"/>
        <w:jc w:val="both"/>
        <w:rPr>
          <w:rFonts w:ascii="Jost" w:hAnsi="Jost"/>
          <w:sz w:val="22"/>
          <w:szCs w:val="22"/>
        </w:rPr>
      </w:pPr>
      <w:r w:rsidRPr="00A427E7">
        <w:rPr>
          <w:rFonts w:ascii="Jost" w:hAnsi="Jost"/>
          <w:sz w:val="22"/>
          <w:szCs w:val="22"/>
        </w:rPr>
        <w:t xml:space="preserve">Tiekėjas </w:t>
      </w:r>
      <w:r w:rsidR="005F0C1A">
        <w:rPr>
          <w:rFonts w:ascii="Jost" w:hAnsi="Jost"/>
          <w:sz w:val="22"/>
          <w:szCs w:val="22"/>
        </w:rPr>
        <w:t xml:space="preserve">privalo </w:t>
      </w:r>
      <w:r w:rsidRPr="00A427E7">
        <w:rPr>
          <w:rFonts w:ascii="Jost" w:hAnsi="Jost"/>
          <w:sz w:val="22"/>
          <w:szCs w:val="22"/>
        </w:rPr>
        <w:t xml:space="preserve">turėti </w:t>
      </w:r>
      <w:r w:rsidRPr="00A427E7">
        <w:rPr>
          <w:rFonts w:ascii="Jost" w:eastAsia="Times New Roman" w:hAnsi="Jost" w:cstheme="minorHAnsi"/>
          <w:sz w:val="22"/>
          <w:szCs w:val="22"/>
        </w:rPr>
        <w:t xml:space="preserve">automobilio keltuvą keliantį </w:t>
      </w:r>
      <w:r w:rsidRPr="00A427E7">
        <w:rPr>
          <w:rFonts w:ascii="Jost" w:hAnsi="Jost"/>
          <w:sz w:val="22"/>
          <w:szCs w:val="22"/>
        </w:rPr>
        <w:t>TS 1 priede išvardytus automobilius</w:t>
      </w:r>
      <w:r w:rsidR="00A427E7" w:rsidRPr="00A427E7">
        <w:rPr>
          <w:rFonts w:ascii="Jost" w:hAnsi="Jost"/>
          <w:sz w:val="22"/>
          <w:szCs w:val="22"/>
        </w:rPr>
        <w:t xml:space="preserve">, </w:t>
      </w:r>
      <w:r w:rsidR="00942A33" w:rsidRPr="00A427E7">
        <w:rPr>
          <w:rFonts w:ascii="Jost" w:hAnsi="Jost"/>
          <w:sz w:val="22"/>
          <w:szCs w:val="22"/>
        </w:rPr>
        <w:t>ratų suvedimo, stabdžių tikrinimo, automobilių priekinių žibintų šviesų reguliavimo ir tikrinimo, kalibravimo stendus.</w:t>
      </w:r>
    </w:p>
    <w:p w14:paraId="6D617CA1" w14:textId="04A12A6F" w:rsidR="00942A33" w:rsidRPr="00613541" w:rsidRDefault="00942A33" w:rsidP="00613541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</w:rPr>
      </w:pPr>
      <w:r w:rsidRPr="00A427E7">
        <w:rPr>
          <w:rFonts w:ascii="Jost" w:hAnsi="Jost"/>
          <w:sz w:val="22"/>
          <w:szCs w:val="22"/>
        </w:rPr>
        <w:t xml:space="preserve">8. </w:t>
      </w:r>
      <w:r w:rsidR="00DD0DA0" w:rsidRPr="00A427E7">
        <w:rPr>
          <w:rFonts w:ascii="Jost" w:hAnsi="Jost"/>
          <w:sz w:val="22"/>
          <w:szCs w:val="22"/>
        </w:rPr>
        <w:t>Tiekėj</w:t>
      </w:r>
      <w:r w:rsidRPr="00A427E7">
        <w:rPr>
          <w:rFonts w:ascii="Jost" w:hAnsi="Jost"/>
          <w:sz w:val="22"/>
          <w:szCs w:val="22"/>
        </w:rPr>
        <w:t xml:space="preserve">as turi turėti diagnostikos įrangą, įgalinančią diagnozuoti bei programuoti </w:t>
      </w:r>
      <w:r w:rsidR="00DD0DA0" w:rsidRPr="00A427E7">
        <w:rPr>
          <w:rFonts w:ascii="Jost" w:hAnsi="Jost"/>
          <w:sz w:val="22"/>
          <w:szCs w:val="22"/>
        </w:rPr>
        <w:t xml:space="preserve">TS </w:t>
      </w:r>
      <w:r w:rsidRPr="00A427E7">
        <w:rPr>
          <w:rFonts w:ascii="Jost" w:hAnsi="Jost"/>
          <w:sz w:val="22"/>
          <w:szCs w:val="22"/>
        </w:rPr>
        <w:t xml:space="preserve">1 </w:t>
      </w:r>
      <w:r w:rsidR="00DD0DA0" w:rsidRPr="00A427E7">
        <w:rPr>
          <w:rFonts w:ascii="Jost" w:hAnsi="Jost"/>
          <w:sz w:val="22"/>
          <w:szCs w:val="22"/>
        </w:rPr>
        <w:t xml:space="preserve">priede </w:t>
      </w:r>
      <w:r w:rsidRPr="00A427E7">
        <w:rPr>
          <w:rFonts w:ascii="Jost" w:hAnsi="Jost"/>
          <w:sz w:val="22"/>
          <w:szCs w:val="22"/>
        </w:rPr>
        <w:t>išvardytus automobilius.</w:t>
      </w:r>
    </w:p>
    <w:p w14:paraId="4FF70F9E" w14:textId="14A67417" w:rsidR="00942A33" w:rsidRPr="005F0C1A" w:rsidRDefault="00942A33" w:rsidP="005F0C1A">
      <w:pPr>
        <w:widowControl w:val="0"/>
        <w:tabs>
          <w:tab w:val="left" w:pos="990"/>
          <w:tab w:val="left" w:pos="1859"/>
        </w:tabs>
        <w:autoSpaceDE w:val="0"/>
        <w:autoSpaceDN w:val="0"/>
        <w:spacing w:after="0"/>
        <w:ind w:firstLine="720"/>
        <w:jc w:val="both"/>
        <w:rPr>
          <w:rFonts w:ascii="Jost" w:hAnsi="Jost"/>
          <w:sz w:val="22"/>
          <w:szCs w:val="22"/>
          <w:lang w:val="en-US"/>
        </w:rPr>
      </w:pPr>
      <w:r w:rsidRPr="00613541">
        <w:rPr>
          <w:rFonts w:ascii="Jost" w:hAnsi="Jost"/>
          <w:sz w:val="22"/>
          <w:szCs w:val="22"/>
        </w:rPr>
        <w:t xml:space="preserve">9.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Tiekėjas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privalo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užtikrinti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,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kad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transporto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priemonių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kondicionavimo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sistemos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būtų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pildomos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atitinkamu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šaltnešiu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,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skirtu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konkrečiai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transporto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5F0C1A" w:rsidRPr="005F0C1A">
        <w:rPr>
          <w:rFonts w:ascii="Jost" w:hAnsi="Jost"/>
          <w:sz w:val="22"/>
          <w:szCs w:val="22"/>
          <w:lang w:val="en-US"/>
        </w:rPr>
        <w:t>priemonei</w:t>
      </w:r>
      <w:proofErr w:type="spellEnd"/>
      <w:r w:rsidR="005F0C1A" w:rsidRPr="005F0C1A">
        <w:rPr>
          <w:rFonts w:ascii="Jost" w:hAnsi="Jost"/>
          <w:sz w:val="22"/>
          <w:szCs w:val="22"/>
          <w:lang w:val="en-US"/>
        </w:rPr>
        <w:t>.</w:t>
      </w:r>
    </w:p>
    <w:p w14:paraId="541F063A" w14:textId="6D24E01A" w:rsidR="00942A33" w:rsidRPr="002F6963" w:rsidRDefault="00942A33" w:rsidP="002F6963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  <w:lang w:val="en-US"/>
        </w:rPr>
      </w:pPr>
      <w:r w:rsidRPr="00613541">
        <w:rPr>
          <w:rFonts w:ascii="Jost" w:hAnsi="Jost"/>
          <w:w w:val="95"/>
          <w:sz w:val="22"/>
          <w:szCs w:val="22"/>
        </w:rPr>
        <w:t xml:space="preserve">10.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Variklio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,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transmisijos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,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stabdžių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ir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kitų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sistemų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aptarnavimui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Tiekėjas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privalo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naudoti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tik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automobilio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eksploatacijos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instrukcijoje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numatytas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alyvas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,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tepalus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ir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specialiuosius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2F6963" w:rsidRPr="002F6963">
        <w:rPr>
          <w:rFonts w:ascii="Jost" w:hAnsi="Jost"/>
          <w:sz w:val="22"/>
          <w:szCs w:val="22"/>
          <w:lang w:val="en-US"/>
        </w:rPr>
        <w:t>skysčius</w:t>
      </w:r>
      <w:proofErr w:type="spellEnd"/>
      <w:r w:rsidR="002F6963" w:rsidRPr="002F6963">
        <w:rPr>
          <w:rFonts w:ascii="Jost" w:hAnsi="Jost"/>
          <w:sz w:val="22"/>
          <w:szCs w:val="22"/>
          <w:lang w:val="en-US"/>
        </w:rPr>
        <w:t>.</w:t>
      </w:r>
    </w:p>
    <w:p w14:paraId="116B3E47" w14:textId="1AFD8769" w:rsidR="00942A33" w:rsidRPr="00613541" w:rsidRDefault="00942A33" w:rsidP="00613541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</w:rPr>
      </w:pPr>
      <w:r w:rsidRPr="00A714F1">
        <w:rPr>
          <w:rFonts w:ascii="Jost" w:hAnsi="Jost"/>
          <w:sz w:val="22"/>
          <w:szCs w:val="22"/>
        </w:rPr>
        <w:t xml:space="preserve">11. Svarbūs eismo saugumo atžvilgiu elementai </w:t>
      </w:r>
      <w:r w:rsidR="00A714F1" w:rsidRPr="00A714F1">
        <w:rPr>
          <w:rFonts w:ascii="Jost" w:hAnsi="Jost"/>
          <w:sz w:val="22"/>
          <w:szCs w:val="22"/>
        </w:rPr>
        <w:t>(</w:t>
      </w:r>
      <w:r w:rsidRPr="00A714F1">
        <w:rPr>
          <w:rFonts w:ascii="Jost" w:hAnsi="Jost"/>
          <w:sz w:val="22"/>
          <w:szCs w:val="22"/>
        </w:rPr>
        <w:t>stabdžių sistemos, vairavimo sistemos, pakabos</w:t>
      </w:r>
      <w:r w:rsidR="00A714F1" w:rsidRPr="00A714F1">
        <w:rPr>
          <w:rFonts w:ascii="Jost" w:hAnsi="Jost"/>
          <w:sz w:val="22"/>
          <w:szCs w:val="22"/>
        </w:rPr>
        <w:t xml:space="preserve"> ir kiti svarbūs elementai)</w:t>
      </w:r>
      <w:r w:rsidRPr="00A714F1">
        <w:rPr>
          <w:rFonts w:ascii="Jost" w:hAnsi="Jost"/>
          <w:sz w:val="22"/>
          <w:szCs w:val="22"/>
        </w:rPr>
        <w:t xml:space="preserve"> ne</w:t>
      </w:r>
      <w:r w:rsidR="00A714F1" w:rsidRPr="00A714F1">
        <w:rPr>
          <w:rFonts w:ascii="Jost" w:hAnsi="Jost"/>
          <w:sz w:val="22"/>
          <w:szCs w:val="22"/>
        </w:rPr>
        <w:t xml:space="preserve">gali </w:t>
      </w:r>
      <w:r w:rsidRPr="00A714F1">
        <w:rPr>
          <w:rFonts w:ascii="Jost" w:hAnsi="Jost"/>
          <w:sz w:val="22"/>
          <w:szCs w:val="22"/>
        </w:rPr>
        <w:t>būti remontuojam</w:t>
      </w:r>
      <w:r w:rsidR="00A714F1" w:rsidRPr="00A714F1">
        <w:rPr>
          <w:rFonts w:ascii="Jost" w:hAnsi="Jost"/>
          <w:sz w:val="22"/>
          <w:szCs w:val="22"/>
        </w:rPr>
        <w:t>i</w:t>
      </w:r>
      <w:r w:rsidRPr="00A714F1">
        <w:rPr>
          <w:rFonts w:ascii="Jost" w:hAnsi="Jost"/>
          <w:sz w:val="22"/>
          <w:szCs w:val="22"/>
        </w:rPr>
        <w:t xml:space="preserve"> mechaninio tiesinimo, suvirinimo ar kitais būdais, jei dėl to gali būti pažeista metalo struktūra, elementų atsparumas, standumas, pasikeisti tvirtinimo ir kitos gamintojo numatytos savybės.</w:t>
      </w:r>
      <w:r w:rsidRPr="00613541">
        <w:rPr>
          <w:rFonts w:ascii="Jost" w:hAnsi="Jost"/>
          <w:sz w:val="22"/>
          <w:szCs w:val="22"/>
        </w:rPr>
        <w:t xml:space="preserve"> </w:t>
      </w:r>
    </w:p>
    <w:p w14:paraId="5A40E73C" w14:textId="6329EA64" w:rsidR="00942A33" w:rsidRPr="00B65612" w:rsidRDefault="00942A33" w:rsidP="004F188F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  <w:lang w:val="en-US"/>
        </w:rPr>
      </w:pPr>
      <w:r w:rsidRPr="00613541">
        <w:rPr>
          <w:rFonts w:ascii="Jost" w:hAnsi="Jost"/>
          <w:sz w:val="22"/>
          <w:szCs w:val="22"/>
        </w:rPr>
        <w:t xml:space="preserve">13. Paslaugos </w:t>
      </w:r>
      <w:r w:rsidR="003B7384">
        <w:rPr>
          <w:rFonts w:ascii="Jost" w:hAnsi="Jost"/>
          <w:sz w:val="22"/>
          <w:szCs w:val="22"/>
        </w:rPr>
        <w:t xml:space="preserve">teikimo </w:t>
      </w:r>
      <w:r w:rsidRPr="00613541">
        <w:rPr>
          <w:rFonts w:ascii="Jost" w:hAnsi="Jost"/>
          <w:sz w:val="22"/>
          <w:szCs w:val="22"/>
        </w:rPr>
        <w:t xml:space="preserve">metu atsiradusius remonto darbų preliminarioje sąmatoje nenumatytus gedimams, papildomus darbus ar detalių bei mazgų keitimus ir (ar) remontus, </w:t>
      </w:r>
      <w:proofErr w:type="spellStart"/>
      <w:r w:rsidR="004F188F" w:rsidRPr="004F188F">
        <w:rPr>
          <w:rFonts w:ascii="Jost" w:hAnsi="Jost"/>
          <w:sz w:val="22"/>
          <w:szCs w:val="22"/>
          <w:lang w:val="en-US"/>
        </w:rPr>
        <w:t>Tiekėjas</w:t>
      </w:r>
      <w:proofErr w:type="spellEnd"/>
      <w:r w:rsidR="004F188F" w:rsidRPr="004F188F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4F188F" w:rsidRPr="004F188F">
        <w:rPr>
          <w:rFonts w:ascii="Jost" w:hAnsi="Jost"/>
          <w:sz w:val="22"/>
          <w:szCs w:val="22"/>
          <w:lang w:val="en-US"/>
        </w:rPr>
        <w:t>privalo</w:t>
      </w:r>
      <w:proofErr w:type="spellEnd"/>
      <w:r w:rsidR="004F188F" w:rsidRPr="004F188F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4F188F" w:rsidRPr="004F188F">
        <w:rPr>
          <w:rFonts w:ascii="Jost" w:hAnsi="Jost"/>
          <w:sz w:val="22"/>
          <w:szCs w:val="22"/>
          <w:lang w:val="en-US"/>
        </w:rPr>
        <w:t>iš</w:t>
      </w:r>
      <w:proofErr w:type="spellEnd"/>
      <w:r w:rsidR="004F188F" w:rsidRPr="004F188F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4F188F" w:rsidRPr="004F188F">
        <w:rPr>
          <w:rFonts w:ascii="Jost" w:hAnsi="Jost"/>
          <w:sz w:val="22"/>
          <w:szCs w:val="22"/>
          <w:lang w:val="en-US"/>
        </w:rPr>
        <w:t>anksto</w:t>
      </w:r>
      <w:proofErr w:type="spellEnd"/>
      <w:r w:rsidR="004F188F">
        <w:rPr>
          <w:rFonts w:ascii="Jost" w:hAnsi="Jost"/>
          <w:sz w:val="22"/>
          <w:szCs w:val="22"/>
          <w:lang w:val="en-US"/>
        </w:rPr>
        <w:t xml:space="preserve"> </w:t>
      </w:r>
      <w:r w:rsidRPr="00613541">
        <w:rPr>
          <w:rFonts w:ascii="Jost" w:hAnsi="Jost"/>
          <w:sz w:val="22"/>
          <w:szCs w:val="22"/>
        </w:rPr>
        <w:t>suder</w:t>
      </w:r>
      <w:r w:rsidRPr="00B65612">
        <w:rPr>
          <w:rFonts w:ascii="Jost" w:hAnsi="Jost"/>
          <w:sz w:val="22"/>
          <w:szCs w:val="22"/>
        </w:rPr>
        <w:t xml:space="preserve">inti su nurodytais </w:t>
      </w:r>
      <w:r w:rsidR="00CA09E0" w:rsidRPr="00B65612">
        <w:rPr>
          <w:rFonts w:ascii="Jost" w:hAnsi="Jost"/>
          <w:sz w:val="22"/>
          <w:szCs w:val="22"/>
        </w:rPr>
        <w:t>Pirkėj</w:t>
      </w:r>
      <w:r w:rsidRPr="00B65612">
        <w:rPr>
          <w:rFonts w:ascii="Jost" w:hAnsi="Jost"/>
          <w:sz w:val="22"/>
          <w:szCs w:val="22"/>
        </w:rPr>
        <w:t>o kontaktiniais asmenimis.</w:t>
      </w:r>
    </w:p>
    <w:p w14:paraId="06F3C08B" w14:textId="25A61EB7" w:rsidR="00942A33" w:rsidRPr="00B65612" w:rsidRDefault="00942A33" w:rsidP="00B65612">
      <w:pPr>
        <w:tabs>
          <w:tab w:val="left" w:pos="990"/>
        </w:tabs>
        <w:spacing w:after="0"/>
        <w:ind w:firstLine="720"/>
        <w:jc w:val="both"/>
        <w:rPr>
          <w:rFonts w:ascii="Jost" w:eastAsia="Times New Roman" w:hAnsi="Jost" w:cstheme="minorHAnsi"/>
          <w:iCs/>
          <w:sz w:val="22"/>
          <w:szCs w:val="22"/>
          <w:lang w:val="en-US"/>
        </w:rPr>
      </w:pPr>
      <w:r w:rsidRPr="00B65612">
        <w:rPr>
          <w:rFonts w:ascii="Jost" w:hAnsi="Jost"/>
          <w:sz w:val="22"/>
          <w:szCs w:val="22"/>
        </w:rPr>
        <w:t xml:space="preserve">14. </w:t>
      </w:r>
      <w:r w:rsidR="00DD0DA0" w:rsidRPr="00B65612">
        <w:rPr>
          <w:rFonts w:ascii="Jost" w:hAnsi="Jost"/>
          <w:sz w:val="22"/>
          <w:szCs w:val="22"/>
        </w:rPr>
        <w:t>Tiekėj</w:t>
      </w:r>
      <w:r w:rsidRPr="00B65612">
        <w:rPr>
          <w:rFonts w:ascii="Jost" w:hAnsi="Jost"/>
          <w:sz w:val="22"/>
          <w:szCs w:val="22"/>
        </w:rPr>
        <w:t xml:space="preserve">as </w:t>
      </w:r>
      <w:r w:rsidR="004F188F" w:rsidRPr="00B65612">
        <w:rPr>
          <w:rFonts w:ascii="Jost" w:hAnsi="Jost"/>
          <w:sz w:val="22"/>
          <w:szCs w:val="22"/>
        </w:rPr>
        <w:t>privalo</w:t>
      </w:r>
      <w:r w:rsidRPr="00B65612">
        <w:rPr>
          <w:rFonts w:ascii="Jost" w:hAnsi="Jost"/>
          <w:sz w:val="22"/>
          <w:szCs w:val="22"/>
        </w:rPr>
        <w:t xml:space="preserve"> atlyginti žalą</w:t>
      </w:r>
      <w:r w:rsidR="004F188F" w:rsidRPr="00B65612">
        <w:rPr>
          <w:rFonts w:ascii="Jost" w:hAnsi="Jost"/>
          <w:sz w:val="22"/>
          <w:szCs w:val="22"/>
        </w:rPr>
        <w:t xml:space="preserve">, jei </w:t>
      </w:r>
      <w:r w:rsidRPr="00B65612">
        <w:rPr>
          <w:rFonts w:ascii="Jost" w:hAnsi="Jost"/>
          <w:sz w:val="22"/>
          <w:szCs w:val="22"/>
        </w:rPr>
        <w:t>perkančiosios organizacijos transporto priemonę</w:t>
      </w:r>
      <w:r w:rsidR="006C612D" w:rsidRPr="00B65612">
        <w:rPr>
          <w:rFonts w:ascii="Jost" w:hAnsi="Jost"/>
          <w:sz w:val="22"/>
          <w:szCs w:val="22"/>
        </w:rPr>
        <w:t xml:space="preserve"> </w:t>
      </w:r>
      <w:r w:rsidRPr="00B65612">
        <w:rPr>
          <w:rFonts w:ascii="Jost" w:hAnsi="Jost"/>
          <w:sz w:val="22"/>
          <w:szCs w:val="22"/>
        </w:rPr>
        <w:t xml:space="preserve">būtų sugadinta (pažeista) </w:t>
      </w:r>
      <w:r w:rsidR="00DD0DA0" w:rsidRPr="00B65612">
        <w:rPr>
          <w:rFonts w:ascii="Jost" w:hAnsi="Jost"/>
          <w:sz w:val="22"/>
          <w:szCs w:val="22"/>
        </w:rPr>
        <w:t>Tiekėj</w:t>
      </w:r>
      <w:r w:rsidRPr="00B65612">
        <w:rPr>
          <w:rFonts w:ascii="Jost" w:hAnsi="Jost"/>
          <w:sz w:val="22"/>
          <w:szCs w:val="22"/>
        </w:rPr>
        <w:t>o patalpose</w:t>
      </w:r>
      <w:r w:rsidR="00B65612" w:rsidRPr="00B65612">
        <w:rPr>
          <w:rFonts w:ascii="Jost" w:hAnsi="Jost"/>
          <w:sz w:val="22"/>
          <w:szCs w:val="22"/>
        </w:rPr>
        <w:t>,</w:t>
      </w:r>
      <w:r w:rsidRPr="00B65612">
        <w:rPr>
          <w:rFonts w:ascii="Jost" w:hAnsi="Jost"/>
          <w:sz w:val="22"/>
          <w:szCs w:val="22"/>
        </w:rPr>
        <w:t xml:space="preserve"> teritorijoje</w:t>
      </w:r>
      <w:r w:rsidR="006C612D" w:rsidRPr="00B65612">
        <w:rPr>
          <w:rFonts w:ascii="Jost" w:hAnsi="Jost"/>
          <w:sz w:val="22"/>
          <w:szCs w:val="22"/>
        </w:rPr>
        <w:t xml:space="preserve"> ar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transportavimo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metu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, kai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Pirkėjas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pasirenka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Tiekėjo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teikiamą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automobilio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transportavimo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paslaugą</w:t>
      </w:r>
      <w:proofErr w:type="spellEnd"/>
      <w:r w:rsidR="006C612D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, </w:t>
      </w:r>
      <w:proofErr w:type="spellStart"/>
      <w:r w:rsidR="00B65612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jeigu</w:t>
      </w:r>
      <w:proofErr w:type="spellEnd"/>
      <w:r w:rsidR="00B65612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žala</w:t>
      </w:r>
      <w:proofErr w:type="spellEnd"/>
      <w:r w:rsidR="00B65612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>padaryta</w:t>
      </w:r>
      <w:proofErr w:type="spellEnd"/>
      <w:r w:rsidR="00B65612" w:rsidRPr="00B65612">
        <w:rPr>
          <w:rFonts w:ascii="Jost" w:eastAsia="Times New Roman" w:hAnsi="Jost" w:cstheme="minorHAnsi"/>
          <w:iCs/>
          <w:sz w:val="22"/>
          <w:szCs w:val="22"/>
          <w:lang w:val="en-US"/>
        </w:rPr>
        <w:t xml:space="preserve"> </w:t>
      </w:r>
      <w:r w:rsidR="006C612D" w:rsidRPr="00B65612">
        <w:rPr>
          <w:rFonts w:ascii="Jost" w:hAnsi="Jost"/>
          <w:sz w:val="22"/>
          <w:szCs w:val="22"/>
        </w:rPr>
        <w:t xml:space="preserve">dėl </w:t>
      </w:r>
      <w:r w:rsidR="00DD0DA0" w:rsidRPr="00B65612">
        <w:rPr>
          <w:rFonts w:ascii="Jost" w:hAnsi="Jost"/>
          <w:sz w:val="22"/>
          <w:szCs w:val="22"/>
        </w:rPr>
        <w:t>Tiekėj</w:t>
      </w:r>
      <w:r w:rsidRPr="00B65612">
        <w:rPr>
          <w:rFonts w:ascii="Jost" w:hAnsi="Jost"/>
          <w:sz w:val="22"/>
          <w:szCs w:val="22"/>
        </w:rPr>
        <w:t>o kaltės.</w:t>
      </w:r>
    </w:p>
    <w:p w14:paraId="502E3C82" w14:textId="1B556C05" w:rsidR="00942A33" w:rsidRPr="00B65612" w:rsidRDefault="00942A33" w:rsidP="00B65612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  <w:lang w:val="en-US"/>
        </w:rPr>
      </w:pPr>
      <w:r w:rsidRPr="00B65612">
        <w:rPr>
          <w:rFonts w:ascii="Jost" w:hAnsi="Jost"/>
          <w:sz w:val="22"/>
          <w:szCs w:val="22"/>
        </w:rPr>
        <w:t xml:space="preserve">15. </w:t>
      </w:r>
      <w:r w:rsidR="00DD0DA0" w:rsidRPr="00B65612">
        <w:rPr>
          <w:rFonts w:ascii="Jost" w:hAnsi="Jost"/>
          <w:sz w:val="22"/>
          <w:szCs w:val="22"/>
        </w:rPr>
        <w:t>Tiekėj</w:t>
      </w:r>
      <w:r w:rsidRPr="00B65612">
        <w:rPr>
          <w:rFonts w:ascii="Jost" w:hAnsi="Jost"/>
          <w:sz w:val="22"/>
          <w:szCs w:val="22"/>
        </w:rPr>
        <w:t xml:space="preserve">as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privalo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transporto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priemonės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remontui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naudoti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originalias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arba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originalios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kokybės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reikalavimus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atitinkančias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detales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,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kurios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turi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būti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paženklintos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teisės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aktų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nustatyta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tvarka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ir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tinkamos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konkrečiai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remontuojamai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transporto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 xml:space="preserve"> </w:t>
      </w:r>
      <w:proofErr w:type="spellStart"/>
      <w:r w:rsidR="00B65612" w:rsidRPr="00B65612">
        <w:rPr>
          <w:rFonts w:ascii="Jost" w:hAnsi="Jost"/>
          <w:sz w:val="22"/>
          <w:szCs w:val="22"/>
          <w:lang w:val="en-US"/>
        </w:rPr>
        <w:t>priemonei</w:t>
      </w:r>
      <w:proofErr w:type="spellEnd"/>
      <w:r w:rsidR="00B65612" w:rsidRPr="00B65612">
        <w:rPr>
          <w:rFonts w:ascii="Jost" w:hAnsi="Jost"/>
          <w:sz w:val="22"/>
          <w:szCs w:val="22"/>
          <w:lang w:val="en-US"/>
        </w:rPr>
        <w:t>.</w:t>
      </w:r>
    </w:p>
    <w:p w14:paraId="27A26321" w14:textId="40F7D2B3" w:rsidR="009D2061" w:rsidRDefault="00942A33" w:rsidP="009D2061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</w:rPr>
      </w:pPr>
      <w:r w:rsidRPr="00613541">
        <w:rPr>
          <w:rFonts w:ascii="Jost" w:hAnsi="Jost"/>
          <w:sz w:val="22"/>
          <w:szCs w:val="22"/>
        </w:rPr>
        <w:t xml:space="preserve">16. </w:t>
      </w:r>
      <w:r w:rsidR="00DD0DA0" w:rsidRPr="00613541">
        <w:rPr>
          <w:rFonts w:ascii="Jost" w:hAnsi="Jost"/>
          <w:sz w:val="22"/>
          <w:szCs w:val="22"/>
        </w:rPr>
        <w:t>Tiekėj</w:t>
      </w:r>
      <w:r w:rsidRPr="00613541">
        <w:rPr>
          <w:rFonts w:ascii="Jost" w:hAnsi="Jost"/>
          <w:sz w:val="22"/>
          <w:szCs w:val="22"/>
        </w:rPr>
        <w:t xml:space="preserve">as suteiktų paslaugų perdavimo-priėmimo akte privalo nurodyti panaudotų </w:t>
      </w:r>
      <w:r w:rsidR="005F2A0E">
        <w:rPr>
          <w:rFonts w:ascii="Jost" w:hAnsi="Jost"/>
          <w:sz w:val="22"/>
          <w:szCs w:val="22"/>
        </w:rPr>
        <w:t>detalių</w:t>
      </w:r>
      <w:r w:rsidRPr="00613541">
        <w:rPr>
          <w:rFonts w:ascii="Jost" w:hAnsi="Jost"/>
          <w:sz w:val="22"/>
          <w:szCs w:val="22"/>
        </w:rPr>
        <w:t xml:space="preserve"> prekinį ženklą ir gamintojo </w:t>
      </w:r>
      <w:r w:rsidR="005F2A0E">
        <w:rPr>
          <w:rFonts w:ascii="Jost" w:hAnsi="Jost"/>
          <w:sz w:val="22"/>
          <w:szCs w:val="22"/>
        </w:rPr>
        <w:t>kodą</w:t>
      </w:r>
      <w:r w:rsidRPr="00613541">
        <w:rPr>
          <w:rFonts w:ascii="Jost" w:hAnsi="Jost"/>
          <w:sz w:val="22"/>
          <w:szCs w:val="22"/>
        </w:rPr>
        <w:t>.</w:t>
      </w:r>
    </w:p>
    <w:p w14:paraId="33563DB9" w14:textId="77777777" w:rsidR="0002409C" w:rsidRDefault="009D2061" w:rsidP="009D2061">
      <w:pPr>
        <w:tabs>
          <w:tab w:val="left" w:pos="990"/>
        </w:tabs>
        <w:spacing w:after="0"/>
        <w:ind w:firstLine="720"/>
        <w:jc w:val="both"/>
        <w:rPr>
          <w:rFonts w:ascii="Jost" w:eastAsia="Times New Roman" w:hAnsi="Jost" w:cstheme="minorHAnsi"/>
          <w:sz w:val="22"/>
          <w:szCs w:val="22"/>
        </w:rPr>
      </w:pPr>
      <w:r w:rsidRPr="009D2061">
        <w:rPr>
          <w:rFonts w:ascii="Jost" w:hAnsi="Jost"/>
          <w:sz w:val="22"/>
          <w:szCs w:val="22"/>
        </w:rPr>
        <w:t xml:space="preserve">17. 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Paslaugų </w:t>
      </w:r>
      <w:r w:rsidR="00DD0DA0" w:rsidRPr="009D2061">
        <w:rPr>
          <w:rFonts w:ascii="Jost" w:eastAsia="Times New Roman" w:hAnsi="Jost" w:cstheme="minorHAnsi"/>
          <w:sz w:val="22"/>
          <w:szCs w:val="22"/>
        </w:rPr>
        <w:t>Tiekėj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as suteiktoms remonto paslaugoms </w:t>
      </w:r>
      <w:r w:rsidR="005F2A0E">
        <w:rPr>
          <w:rFonts w:ascii="Jost" w:eastAsia="Times New Roman" w:hAnsi="Jost" w:cstheme="minorHAnsi"/>
          <w:sz w:val="22"/>
          <w:szCs w:val="22"/>
        </w:rPr>
        <w:t>taiko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 ne trumpesnę nei 6 (šešių) mėnesių garantiją, o detalėms ir medžiagoms – ne trumpesnę nei 12 (dvylikos) mėnesių garantiją (išskyrus atvejus, kai detalių ir/ar medžiagų gamintojas taiko trumpesnę garantiją). </w:t>
      </w:r>
    </w:p>
    <w:p w14:paraId="1FE741A4" w14:textId="1EED6909" w:rsidR="009D2061" w:rsidRPr="003466FF" w:rsidRDefault="0002409C" w:rsidP="009D2061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  <w:lang w:val="en-US"/>
        </w:rPr>
      </w:pPr>
      <w:r>
        <w:rPr>
          <w:rFonts w:ascii="Jost" w:eastAsia="Times New Roman" w:hAnsi="Jost" w:cstheme="minorHAnsi"/>
          <w:sz w:val="22"/>
          <w:szCs w:val="22"/>
        </w:rPr>
        <w:t xml:space="preserve">18. 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Garantiniu laikotarpiu </w:t>
      </w:r>
      <w:r>
        <w:rPr>
          <w:rFonts w:ascii="Jost" w:eastAsia="Times New Roman" w:hAnsi="Jost" w:cstheme="minorHAnsi"/>
          <w:sz w:val="22"/>
          <w:szCs w:val="22"/>
        </w:rPr>
        <w:t>automobiliui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 sugedus dėl nekokybiškai atliktų paslaugų, nekokybiškų medžiagų ar detalių, el. paštu suderinus su </w:t>
      </w:r>
      <w:r>
        <w:rPr>
          <w:rFonts w:ascii="Jost" w:eastAsia="Times New Roman" w:hAnsi="Jost" w:cstheme="minorHAnsi"/>
          <w:sz w:val="22"/>
          <w:szCs w:val="22"/>
        </w:rPr>
        <w:t>Pirkėju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, </w:t>
      </w:r>
      <w:r>
        <w:rPr>
          <w:rFonts w:ascii="Jost" w:eastAsia="Times New Roman" w:hAnsi="Jost" w:cstheme="minorHAnsi"/>
          <w:sz w:val="22"/>
          <w:szCs w:val="22"/>
        </w:rPr>
        <w:t xml:space="preserve">Tiekėjas privalo 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per </w:t>
      </w:r>
      <w:r w:rsidR="00C602C1" w:rsidRPr="009D2061">
        <w:rPr>
          <w:rFonts w:ascii="Jost" w:eastAsia="Times New Roman" w:hAnsi="Jost" w:cstheme="minorHAnsi"/>
          <w:sz w:val="22"/>
          <w:szCs w:val="22"/>
        </w:rPr>
        <w:t>1 darbo dieną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 pašalinti trūkumus savo lėšomis (pašalinti defektus, pakeisti sugedusias atsargines dalis). Jei atsarginė </w:t>
      </w:r>
      <w:r>
        <w:rPr>
          <w:rFonts w:ascii="Jost" w:eastAsia="Times New Roman" w:hAnsi="Jost" w:cstheme="minorHAnsi"/>
          <w:sz w:val="22"/>
          <w:szCs w:val="22"/>
        </w:rPr>
        <w:t>detalė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 keičiama nauja, šiai pakeistai detalei skaičiuojamas naujas garantinis terminas</w:t>
      </w:r>
      <w:r w:rsidR="009D2061" w:rsidRPr="009D2061">
        <w:rPr>
          <w:rFonts w:ascii="Jost" w:eastAsia="Times New Roman" w:hAnsi="Jost" w:cstheme="minorHAnsi"/>
          <w:sz w:val="22"/>
          <w:szCs w:val="22"/>
        </w:rPr>
        <w:t>.</w:t>
      </w:r>
    </w:p>
    <w:p w14:paraId="0C77AD2D" w14:textId="48A8207D" w:rsidR="00613541" w:rsidRPr="009D2061" w:rsidRDefault="009D2061" w:rsidP="009D2061">
      <w:pPr>
        <w:tabs>
          <w:tab w:val="left" w:pos="990"/>
        </w:tabs>
        <w:spacing w:after="0"/>
        <w:ind w:firstLine="720"/>
        <w:jc w:val="both"/>
        <w:rPr>
          <w:rFonts w:ascii="Jost" w:hAnsi="Jost"/>
          <w:sz w:val="22"/>
          <w:szCs w:val="22"/>
        </w:rPr>
      </w:pPr>
      <w:r w:rsidRPr="009D2061">
        <w:rPr>
          <w:rFonts w:ascii="Jost" w:hAnsi="Jost"/>
          <w:sz w:val="22"/>
          <w:szCs w:val="22"/>
        </w:rPr>
        <w:lastRenderedPageBreak/>
        <w:t>1</w:t>
      </w:r>
      <w:r w:rsidR="0002409C">
        <w:rPr>
          <w:rFonts w:ascii="Jost" w:hAnsi="Jost"/>
          <w:sz w:val="22"/>
          <w:szCs w:val="22"/>
        </w:rPr>
        <w:t>9</w:t>
      </w:r>
      <w:r w:rsidRPr="009D2061">
        <w:rPr>
          <w:rFonts w:ascii="Jost" w:hAnsi="Jost"/>
          <w:sz w:val="22"/>
          <w:szCs w:val="22"/>
        </w:rPr>
        <w:t>.</w:t>
      </w:r>
      <w:r w:rsidR="009521B3">
        <w:rPr>
          <w:rFonts w:ascii="Jost" w:hAnsi="Jost"/>
          <w:sz w:val="22"/>
          <w:szCs w:val="22"/>
        </w:rPr>
        <w:t xml:space="preserve"> 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Jeigu </w:t>
      </w:r>
      <w:r w:rsidR="0002409C">
        <w:rPr>
          <w:rFonts w:ascii="Jost" w:eastAsia="Times New Roman" w:hAnsi="Jost" w:cstheme="minorHAnsi"/>
          <w:sz w:val="22"/>
          <w:szCs w:val="22"/>
        </w:rPr>
        <w:t>g</w:t>
      </w:r>
      <w:r w:rsidR="0002409C" w:rsidRPr="009D2061">
        <w:rPr>
          <w:rFonts w:ascii="Jost" w:eastAsia="Times New Roman" w:hAnsi="Jost" w:cstheme="minorHAnsi"/>
          <w:sz w:val="22"/>
          <w:szCs w:val="22"/>
        </w:rPr>
        <w:t>arantiniu laikotarpiu</w:t>
      </w:r>
      <w:r w:rsidR="0002409C">
        <w:rPr>
          <w:rFonts w:ascii="Jost" w:eastAsia="Times New Roman" w:hAnsi="Jost" w:cstheme="minorHAnsi"/>
          <w:sz w:val="22"/>
          <w:szCs w:val="22"/>
        </w:rPr>
        <w:t xml:space="preserve"> detalė 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suges (nusidėvės) arba paaiškės, kad ji neatitinka sutarties sąlygų, paslaugų </w:t>
      </w:r>
      <w:r w:rsidR="00DD0DA0" w:rsidRPr="009D2061">
        <w:rPr>
          <w:rFonts w:ascii="Jost" w:eastAsia="Times New Roman" w:hAnsi="Jost" w:cstheme="minorHAnsi"/>
          <w:sz w:val="22"/>
          <w:szCs w:val="22"/>
        </w:rPr>
        <w:t>Tiekėj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as turi savo sąskaita pakeisti šią </w:t>
      </w:r>
      <w:r w:rsidR="0002409C">
        <w:rPr>
          <w:rFonts w:ascii="Jost" w:eastAsia="Times New Roman" w:hAnsi="Jost" w:cstheme="minorHAnsi"/>
          <w:sz w:val="22"/>
          <w:szCs w:val="22"/>
        </w:rPr>
        <w:t>detalę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 xml:space="preserve"> nauja arba pašalinti jos defektą (suremontuoti). Laikotarpis, per kurį šalinami defektai arba </w:t>
      </w:r>
      <w:r w:rsidR="0002409C">
        <w:rPr>
          <w:rFonts w:ascii="Jost" w:eastAsia="Times New Roman" w:hAnsi="Jost" w:cstheme="minorHAnsi"/>
          <w:sz w:val="22"/>
          <w:szCs w:val="22"/>
        </w:rPr>
        <w:t xml:space="preserve">detalė 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>keičiama nauja, į garantinį laikotarpį neįskaitoma</w:t>
      </w:r>
      <w:r w:rsidR="0002409C">
        <w:rPr>
          <w:rFonts w:ascii="Jost" w:eastAsia="Times New Roman" w:hAnsi="Jost" w:cstheme="minorHAnsi"/>
          <w:sz w:val="22"/>
          <w:szCs w:val="22"/>
        </w:rPr>
        <w:t>s</w:t>
      </w:r>
      <w:r w:rsidR="00942A33" w:rsidRPr="009D2061">
        <w:rPr>
          <w:rFonts w:ascii="Jost" w:eastAsia="Times New Roman" w:hAnsi="Jost" w:cstheme="minorHAnsi"/>
          <w:sz w:val="22"/>
          <w:szCs w:val="22"/>
        </w:rPr>
        <w:t>.</w:t>
      </w:r>
    </w:p>
    <w:p w14:paraId="3555AC8F" w14:textId="4F9CACBB" w:rsidR="00613541" w:rsidRDefault="00613541" w:rsidP="00942A33">
      <w:pPr>
        <w:widowControl w:val="0"/>
        <w:autoSpaceDE w:val="0"/>
        <w:autoSpaceDN w:val="0"/>
        <w:spacing w:after="0" w:line="240" w:lineRule="auto"/>
        <w:ind w:left="143" w:right="137" w:firstLine="611"/>
        <w:jc w:val="both"/>
        <w:rPr>
          <w:rFonts w:eastAsia="Times New Roman" w:cstheme="minorHAnsi"/>
          <w:sz w:val="22"/>
          <w:szCs w:val="22"/>
        </w:rPr>
      </w:pPr>
    </w:p>
    <w:p w14:paraId="489B569A" w14:textId="77777777" w:rsidR="00613541" w:rsidRDefault="00613541">
      <w:pPr>
        <w:spacing w:line="278" w:lineRule="auto"/>
        <w:rPr>
          <w:rFonts w:eastAsia="Times New Roman"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</w:rPr>
        <w:br w:type="page"/>
      </w:r>
    </w:p>
    <w:p w14:paraId="2000E2C9" w14:textId="013BDC5B" w:rsidR="00C17924" w:rsidRDefault="00C17924" w:rsidP="00C17924">
      <w:pPr>
        <w:jc w:val="right"/>
      </w:pPr>
      <w:r>
        <w:lastRenderedPageBreak/>
        <w:t>1 priedas</w:t>
      </w:r>
    </w:p>
    <w:p w14:paraId="166CFBAD" w14:textId="36B1263E" w:rsidR="00BC7242" w:rsidRPr="00BC7242" w:rsidRDefault="00BC7242" w:rsidP="00BC7242">
      <w:pPr>
        <w:pStyle w:val="ListParagraph"/>
        <w:spacing w:line="278" w:lineRule="auto"/>
        <w:ind w:left="1080"/>
        <w:jc w:val="center"/>
        <w:rPr>
          <w:rFonts w:ascii="Jost" w:hAnsi="Jost"/>
          <w:b/>
          <w:bCs/>
          <w:sz w:val="22"/>
          <w:szCs w:val="22"/>
        </w:rPr>
      </w:pPr>
      <w:r w:rsidRPr="00BC7242">
        <w:rPr>
          <w:rFonts w:ascii="Jost" w:hAnsi="Jost"/>
          <w:b/>
          <w:bCs/>
          <w:sz w:val="22"/>
          <w:szCs w:val="22"/>
        </w:rPr>
        <w:t>AUTOMOBILIŲ SĄRAŠAS</w:t>
      </w:r>
    </w:p>
    <w:tbl>
      <w:tblPr>
        <w:tblW w:w="9900" w:type="dxa"/>
        <w:tblInd w:w="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3"/>
        <w:gridCol w:w="2520"/>
        <w:gridCol w:w="1657"/>
        <w:gridCol w:w="1192"/>
        <w:gridCol w:w="1337"/>
        <w:gridCol w:w="1394"/>
        <w:gridCol w:w="1017"/>
      </w:tblGrid>
      <w:tr w:rsidR="00C17924" w:rsidRPr="002C0F50" w14:paraId="36214780" w14:textId="77777777" w:rsidTr="005C74E1">
        <w:tc>
          <w:tcPr>
            <w:tcW w:w="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8867A09" w14:textId="77777777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-444" w:right="137" w:firstLine="611"/>
              <w:jc w:val="both"/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 xml:space="preserve">Eil. </w:t>
            </w:r>
          </w:p>
          <w:p w14:paraId="7E0A3B03" w14:textId="45D2F179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-444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986CDAF" w14:textId="77777777" w:rsidR="00C17924" w:rsidRPr="005C74E1" w:rsidRDefault="00C17924" w:rsidP="005C74E1">
            <w:pPr>
              <w:widowControl w:val="0"/>
              <w:autoSpaceDE w:val="0"/>
              <w:autoSpaceDN w:val="0"/>
              <w:spacing w:after="0" w:line="240" w:lineRule="auto"/>
              <w:ind w:left="143" w:right="137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Markė, modelis</w:t>
            </w:r>
          </w:p>
        </w:tc>
        <w:tc>
          <w:tcPr>
            <w:tcW w:w="1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38DAC7B" w14:textId="5269597B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143" w:right="137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Pagaminimo metai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1ED8D5" w14:textId="77777777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143" w:right="137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Degalai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711774" w14:textId="77777777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143" w:right="137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Darbinis tūris, cm³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49DA032" w14:textId="77777777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143" w:right="137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Galia, kW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77CF4" w14:textId="77777777" w:rsidR="00C17924" w:rsidRPr="005C74E1" w:rsidRDefault="00C17924" w:rsidP="00C17924">
            <w:pPr>
              <w:widowControl w:val="0"/>
              <w:autoSpaceDE w:val="0"/>
              <w:autoSpaceDN w:val="0"/>
              <w:spacing w:after="0" w:line="240" w:lineRule="auto"/>
              <w:ind w:left="143" w:right="137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b/>
                <w:bCs/>
                <w:sz w:val="22"/>
                <w:szCs w:val="22"/>
              </w:rPr>
              <w:t>Kiekis</w:t>
            </w:r>
          </w:p>
        </w:tc>
      </w:tr>
      <w:tr w:rsidR="00C17924" w:rsidRPr="002C0F50" w14:paraId="1F4FFC49" w14:textId="77777777" w:rsidTr="005C74E1">
        <w:tc>
          <w:tcPr>
            <w:tcW w:w="7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C0CF72" w14:textId="77777777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E30901" w14:textId="26861AF8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DD34DE" w14:textId="464A2BFB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4209C2" w14:textId="38E863D1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7D1A89" w14:textId="49F436D5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6FE96A" w14:textId="7FC88070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A53DC" w14:textId="20232829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</w:tr>
      <w:tr w:rsidR="00C17924" w:rsidRPr="002C0F50" w14:paraId="2B13EFA3" w14:textId="77777777" w:rsidTr="005C74E1">
        <w:trPr>
          <w:trHeight w:val="91"/>
        </w:trPr>
        <w:tc>
          <w:tcPr>
            <w:tcW w:w="7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8E3C6F" w14:textId="77777777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  <w:r w:rsidRPr="005C74E1">
              <w:rPr>
                <w:rFonts w:ascii="Jost" w:eastAsia="Times New Roman" w:hAnsi="Jost" w:cstheme="minorHAnsi"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B145D8" w14:textId="13B89576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65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D128F1" w14:textId="2B8E78AF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1C653D" w14:textId="0FE050F5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64BE22" w14:textId="209F071B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DF0A8C" w14:textId="0DFF925F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481C9" w14:textId="01C56D52" w:rsidR="00C17924" w:rsidRPr="005C74E1" w:rsidRDefault="00C17924" w:rsidP="00623A8B">
            <w:pPr>
              <w:widowControl w:val="0"/>
              <w:autoSpaceDE w:val="0"/>
              <w:autoSpaceDN w:val="0"/>
              <w:spacing w:after="0" w:line="240" w:lineRule="auto"/>
              <w:ind w:left="143" w:right="137" w:firstLine="611"/>
              <w:jc w:val="both"/>
              <w:rPr>
                <w:rFonts w:ascii="Jost" w:eastAsia="Times New Roman" w:hAnsi="Jost" w:cstheme="minorHAnsi"/>
                <w:sz w:val="22"/>
                <w:szCs w:val="22"/>
              </w:rPr>
            </w:pPr>
          </w:p>
        </w:tc>
      </w:tr>
    </w:tbl>
    <w:p w14:paraId="2BBC9E1B" w14:textId="77777777" w:rsidR="00C17924" w:rsidRDefault="00C17924" w:rsidP="00C17924">
      <w:pPr>
        <w:jc w:val="right"/>
      </w:pPr>
    </w:p>
    <w:p w14:paraId="3864BE15" w14:textId="77777777" w:rsidR="00AB554F" w:rsidRDefault="00AB554F" w:rsidP="00AB554F"/>
    <w:p w14:paraId="372AD528" w14:textId="49D9EE29" w:rsidR="00AB554F" w:rsidRDefault="00AB554F" w:rsidP="00AB554F">
      <w:pPr>
        <w:tabs>
          <w:tab w:val="left" w:pos="1140"/>
        </w:tabs>
      </w:pPr>
      <w:r>
        <w:tab/>
      </w:r>
    </w:p>
    <w:p w14:paraId="489271D0" w14:textId="77777777" w:rsidR="00AB554F" w:rsidRDefault="00AB554F">
      <w:pPr>
        <w:spacing w:line="278" w:lineRule="auto"/>
      </w:pPr>
      <w:r>
        <w:br w:type="page"/>
      </w:r>
    </w:p>
    <w:p w14:paraId="52C4255B" w14:textId="026DC9A1" w:rsidR="00AB554F" w:rsidRPr="009521B3" w:rsidRDefault="00AB554F" w:rsidP="00AB554F">
      <w:pPr>
        <w:tabs>
          <w:tab w:val="left" w:pos="1140"/>
        </w:tabs>
        <w:jc w:val="right"/>
        <w:rPr>
          <w:rFonts w:ascii="Arial" w:hAnsi="Arial" w:cs="Arial"/>
        </w:rPr>
      </w:pPr>
      <w:r w:rsidRPr="009521B3">
        <w:rPr>
          <w:rFonts w:ascii="Arial" w:hAnsi="Arial" w:cs="Arial"/>
        </w:rPr>
        <w:lastRenderedPageBreak/>
        <w:t>2 priedas</w:t>
      </w:r>
    </w:p>
    <w:p w14:paraId="5F27B3F3" w14:textId="6EAB86F9" w:rsidR="00C602C1" w:rsidRPr="009521B3" w:rsidRDefault="009521B3" w:rsidP="009521B3">
      <w:pPr>
        <w:tabs>
          <w:tab w:val="left" w:pos="1140"/>
        </w:tabs>
        <w:jc w:val="center"/>
        <w:rPr>
          <w:rFonts w:ascii="Arial" w:hAnsi="Arial" w:cs="Arial"/>
          <w:b/>
          <w:bCs/>
        </w:rPr>
      </w:pPr>
      <w:r w:rsidRPr="009521B3">
        <w:rPr>
          <w:rFonts w:ascii="Arial" w:hAnsi="Arial" w:cs="Arial"/>
          <w:b/>
          <w:bCs/>
        </w:rPr>
        <w:t>Pavyzdinis paslaugų sąrašas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5503"/>
        <w:gridCol w:w="1616"/>
        <w:gridCol w:w="1614"/>
      </w:tblGrid>
      <w:tr w:rsidR="009521B3" w:rsidRPr="009521B3" w14:paraId="14697051" w14:textId="08BD52AA" w:rsidTr="009521B3">
        <w:trPr>
          <w:jc w:val="right"/>
        </w:trPr>
        <w:tc>
          <w:tcPr>
            <w:tcW w:w="330" w:type="pct"/>
            <w:vAlign w:val="center"/>
            <w:hideMark/>
          </w:tcPr>
          <w:p w14:paraId="770D72EF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  <w:b/>
                <w:bCs/>
              </w:rPr>
            </w:pPr>
            <w:r w:rsidRPr="009521B3">
              <w:rPr>
                <w:rFonts w:ascii="Arial" w:hAnsi="Arial" w:cs="Arial"/>
                <w:b/>
                <w:bCs/>
              </w:rPr>
              <w:t>Eil.</w:t>
            </w:r>
          </w:p>
          <w:p w14:paraId="59FF27B2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  <w:b/>
                <w:bCs/>
              </w:rPr>
            </w:pPr>
            <w:r w:rsidRPr="009521B3">
              <w:rPr>
                <w:rFonts w:ascii="Arial" w:hAnsi="Arial" w:cs="Arial"/>
                <w:b/>
                <w:bCs/>
              </w:rPr>
              <w:t xml:space="preserve"> Nr.</w:t>
            </w:r>
          </w:p>
        </w:tc>
        <w:tc>
          <w:tcPr>
            <w:tcW w:w="2943" w:type="pct"/>
            <w:vAlign w:val="center"/>
            <w:hideMark/>
          </w:tcPr>
          <w:p w14:paraId="2CA2AEA8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  <w:b/>
                <w:bCs/>
              </w:rPr>
            </w:pPr>
            <w:r w:rsidRPr="009521B3">
              <w:rPr>
                <w:rFonts w:ascii="Arial" w:hAnsi="Arial" w:cs="Arial"/>
                <w:b/>
                <w:bCs/>
              </w:rPr>
              <w:t>Paslaugų pavadinimai</w:t>
            </w:r>
          </w:p>
        </w:tc>
        <w:tc>
          <w:tcPr>
            <w:tcW w:w="864" w:type="pct"/>
            <w:vAlign w:val="center"/>
            <w:hideMark/>
          </w:tcPr>
          <w:p w14:paraId="78133872" w14:textId="77777777" w:rsidR="009521B3" w:rsidRPr="009521B3" w:rsidRDefault="009521B3" w:rsidP="0024688A">
            <w:pPr>
              <w:ind w:left="-13" w:firstLine="13"/>
              <w:jc w:val="center"/>
              <w:rPr>
                <w:rFonts w:ascii="Arial" w:hAnsi="Arial" w:cs="Arial"/>
                <w:b/>
                <w:bCs/>
              </w:rPr>
            </w:pPr>
            <w:r w:rsidRPr="009521B3">
              <w:rPr>
                <w:rFonts w:ascii="Arial" w:hAnsi="Arial" w:cs="Arial"/>
                <w:b/>
                <w:bCs/>
              </w:rPr>
              <w:t>Matavimo vienetai</w:t>
            </w:r>
          </w:p>
        </w:tc>
        <w:tc>
          <w:tcPr>
            <w:tcW w:w="863" w:type="pct"/>
          </w:tcPr>
          <w:p w14:paraId="62190B50" w14:textId="25FCAF41" w:rsidR="009521B3" w:rsidRPr="009521B3" w:rsidRDefault="009521B3" w:rsidP="0024688A">
            <w:pPr>
              <w:ind w:left="-13" w:firstLine="13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521B3">
              <w:rPr>
                <w:rFonts w:ascii="Arial" w:eastAsia="Times New Roman" w:hAnsi="Arial" w:cs="Arial"/>
                <w:b/>
                <w:bCs/>
                <w:lang w:val="en-US"/>
              </w:rPr>
              <w:t>Preliminarus</w:t>
            </w:r>
            <w:proofErr w:type="spellEnd"/>
            <w:r w:rsidRPr="009521B3">
              <w:rPr>
                <w:rFonts w:ascii="Arial" w:eastAsia="Times New Roman" w:hAnsi="Arial" w:cs="Arial"/>
                <w:b/>
                <w:bCs/>
                <w:lang w:val="en-US"/>
              </w:rPr>
              <w:t xml:space="preserve"> </w:t>
            </w:r>
            <w:r w:rsidRPr="009521B3">
              <w:rPr>
                <w:rFonts w:ascii="Arial" w:eastAsia="Times New Roman" w:hAnsi="Arial" w:cs="Arial"/>
                <w:b/>
                <w:bCs/>
              </w:rPr>
              <w:t>kiekis per [skaičius] mėn.</w:t>
            </w:r>
          </w:p>
        </w:tc>
      </w:tr>
      <w:tr w:rsidR="009521B3" w:rsidRPr="009521B3" w14:paraId="7A2BF82C" w14:textId="75D3E7CE" w:rsidTr="009521B3">
        <w:trPr>
          <w:trHeight w:hRule="exact" w:val="550"/>
          <w:jc w:val="right"/>
        </w:trPr>
        <w:tc>
          <w:tcPr>
            <w:tcW w:w="330" w:type="pct"/>
            <w:vAlign w:val="center"/>
            <w:hideMark/>
          </w:tcPr>
          <w:p w14:paraId="2C06937E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1.</w:t>
            </w:r>
          </w:p>
        </w:tc>
        <w:tc>
          <w:tcPr>
            <w:tcW w:w="2943" w:type="pct"/>
            <w:vAlign w:val="center"/>
          </w:tcPr>
          <w:p w14:paraId="135507DE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Mechaninis remontas</w:t>
            </w:r>
          </w:p>
        </w:tc>
        <w:tc>
          <w:tcPr>
            <w:tcW w:w="864" w:type="pct"/>
            <w:shd w:val="clear" w:color="auto" w:fill="FFFFFF"/>
            <w:vAlign w:val="center"/>
            <w:hideMark/>
          </w:tcPr>
          <w:p w14:paraId="401B80E0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 xml:space="preserve">val. </w:t>
            </w:r>
          </w:p>
        </w:tc>
        <w:tc>
          <w:tcPr>
            <w:tcW w:w="863" w:type="pct"/>
            <w:shd w:val="clear" w:color="auto" w:fill="FFFFFF"/>
          </w:tcPr>
          <w:p w14:paraId="5D70D1AE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1D2A6C54" w14:textId="4C28E630" w:rsidTr="009521B3">
        <w:trPr>
          <w:trHeight w:hRule="exact" w:val="451"/>
          <w:jc w:val="right"/>
        </w:trPr>
        <w:tc>
          <w:tcPr>
            <w:tcW w:w="330" w:type="pct"/>
            <w:vAlign w:val="center"/>
            <w:hideMark/>
          </w:tcPr>
          <w:p w14:paraId="03DCB848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2.</w:t>
            </w:r>
          </w:p>
        </w:tc>
        <w:tc>
          <w:tcPr>
            <w:tcW w:w="2943" w:type="pct"/>
            <w:vAlign w:val="center"/>
          </w:tcPr>
          <w:p w14:paraId="45966538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Elektrinės įrangos remontas</w:t>
            </w:r>
          </w:p>
        </w:tc>
        <w:tc>
          <w:tcPr>
            <w:tcW w:w="864" w:type="pct"/>
            <w:shd w:val="clear" w:color="auto" w:fill="FFFFFF"/>
            <w:vAlign w:val="center"/>
            <w:hideMark/>
          </w:tcPr>
          <w:p w14:paraId="35B5DEA0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5813A171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331E0511" w14:textId="04255C5F" w:rsidTr="009521B3">
        <w:trPr>
          <w:trHeight w:hRule="exact" w:val="451"/>
          <w:jc w:val="right"/>
        </w:trPr>
        <w:tc>
          <w:tcPr>
            <w:tcW w:w="330" w:type="pct"/>
            <w:vAlign w:val="center"/>
            <w:hideMark/>
          </w:tcPr>
          <w:p w14:paraId="7F8AA1F0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3.</w:t>
            </w:r>
          </w:p>
        </w:tc>
        <w:tc>
          <w:tcPr>
            <w:tcW w:w="2943" w:type="pct"/>
            <w:vAlign w:val="center"/>
          </w:tcPr>
          <w:p w14:paraId="047362B6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Elektroninių įpurškimo sistemų remontas</w:t>
            </w:r>
          </w:p>
        </w:tc>
        <w:tc>
          <w:tcPr>
            <w:tcW w:w="864" w:type="pct"/>
            <w:shd w:val="clear" w:color="auto" w:fill="FFFFFF"/>
            <w:vAlign w:val="center"/>
            <w:hideMark/>
          </w:tcPr>
          <w:p w14:paraId="599E9098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285566B4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62E3C477" w14:textId="6F51D816" w:rsidTr="009521B3">
        <w:trPr>
          <w:trHeight w:hRule="exact" w:val="712"/>
          <w:jc w:val="right"/>
        </w:trPr>
        <w:tc>
          <w:tcPr>
            <w:tcW w:w="330" w:type="pct"/>
            <w:vAlign w:val="center"/>
            <w:hideMark/>
          </w:tcPr>
          <w:p w14:paraId="21B51B98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4.</w:t>
            </w:r>
          </w:p>
        </w:tc>
        <w:tc>
          <w:tcPr>
            <w:tcW w:w="2943" w:type="pct"/>
            <w:vAlign w:val="center"/>
          </w:tcPr>
          <w:p w14:paraId="3BF05575" w14:textId="77777777" w:rsidR="009521B3" w:rsidRPr="009521B3" w:rsidRDefault="009521B3" w:rsidP="0024688A">
            <w:pPr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Einamoji techninė priežiūra</w:t>
            </w:r>
          </w:p>
        </w:tc>
        <w:tc>
          <w:tcPr>
            <w:tcW w:w="864" w:type="pct"/>
            <w:shd w:val="clear" w:color="auto" w:fill="FFFFFF"/>
            <w:vAlign w:val="center"/>
            <w:hideMark/>
          </w:tcPr>
          <w:p w14:paraId="0E0B4F09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31DBB5E2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5F5EB2E0" w14:textId="54DD7C89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56F4EBE9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5.</w:t>
            </w:r>
          </w:p>
        </w:tc>
        <w:tc>
          <w:tcPr>
            <w:tcW w:w="2943" w:type="pct"/>
            <w:vAlign w:val="center"/>
          </w:tcPr>
          <w:p w14:paraId="0D0B2BF4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Kėbulo remontas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0A1EF1C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4FFF8104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7A685A14" w14:textId="180549DA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4F0133EF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6.</w:t>
            </w:r>
          </w:p>
        </w:tc>
        <w:tc>
          <w:tcPr>
            <w:tcW w:w="2943" w:type="pct"/>
            <w:vAlign w:val="center"/>
          </w:tcPr>
          <w:p w14:paraId="7C324717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Variklinių transporto priemonių dalių remontas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FDE3372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1DEEEA0B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382181CE" w14:textId="71956429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10549DEA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7.</w:t>
            </w:r>
          </w:p>
        </w:tc>
        <w:tc>
          <w:tcPr>
            <w:tcW w:w="2943" w:type="pct"/>
            <w:vAlign w:val="center"/>
          </w:tcPr>
          <w:p w14:paraId="193ADC2C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Plovimas, poliravimas, purškimas ir dažymas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021D4660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0B3073A1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754BB3CE" w14:textId="5CD0AF58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787D86C3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8.</w:t>
            </w:r>
          </w:p>
        </w:tc>
        <w:tc>
          <w:tcPr>
            <w:tcW w:w="2943" w:type="pct"/>
            <w:vAlign w:val="center"/>
          </w:tcPr>
          <w:p w14:paraId="02A7F043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Priekinių stiklų ir langų remontas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FB8F2E8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4CE3A43A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40872959" w14:textId="54201611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743DCA9D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9.</w:t>
            </w:r>
          </w:p>
        </w:tc>
        <w:tc>
          <w:tcPr>
            <w:tcW w:w="2943" w:type="pct"/>
            <w:vAlign w:val="center"/>
          </w:tcPr>
          <w:p w14:paraId="0192CEB8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Variklinių transporto priemonių sėdynių remontas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81108AF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6DFB7193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0AFB2AA9" w14:textId="624107B7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1C49FF72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10.</w:t>
            </w:r>
          </w:p>
        </w:tc>
        <w:tc>
          <w:tcPr>
            <w:tcW w:w="2943" w:type="pct"/>
            <w:vAlign w:val="center"/>
          </w:tcPr>
          <w:p w14:paraId="5DD97029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Padangų ir kamerų remontas, dėjimas ar keitimas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9B0B420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73D1E64C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29633AB9" w14:textId="567CE440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60A052C2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11.</w:t>
            </w:r>
          </w:p>
        </w:tc>
        <w:tc>
          <w:tcPr>
            <w:tcW w:w="2943" w:type="pct"/>
            <w:vAlign w:val="center"/>
          </w:tcPr>
          <w:p w14:paraId="0193D39E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Antikorozinis apdorojimas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F2A0089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104D41CC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5268C9BD" w14:textId="7EE1DAB7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5ED09DF7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12.</w:t>
            </w:r>
          </w:p>
        </w:tc>
        <w:tc>
          <w:tcPr>
            <w:tcW w:w="2943" w:type="pct"/>
            <w:vAlign w:val="center"/>
          </w:tcPr>
          <w:p w14:paraId="0448EB42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Dalių ir pagalbinių reikmenų įrengimas ne gamybos proceso metu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7C75E896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399093BE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5FCC44E8" w14:textId="7A80C433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19102C42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13.</w:t>
            </w:r>
          </w:p>
        </w:tc>
        <w:tc>
          <w:tcPr>
            <w:tcW w:w="2943" w:type="pct"/>
            <w:vAlign w:val="center"/>
          </w:tcPr>
          <w:p w14:paraId="1C7E963A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Oro kondicionierių pildymas ir remontas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F55F607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38F3D31C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2141744A" w14:textId="7CF6B94D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3A7C545E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14.</w:t>
            </w:r>
          </w:p>
        </w:tc>
        <w:tc>
          <w:tcPr>
            <w:tcW w:w="2943" w:type="pct"/>
            <w:vAlign w:val="center"/>
          </w:tcPr>
          <w:p w14:paraId="4EBD7D0E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Automobilio diagnostika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67352EF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val.</w:t>
            </w:r>
          </w:p>
        </w:tc>
        <w:tc>
          <w:tcPr>
            <w:tcW w:w="863" w:type="pct"/>
            <w:shd w:val="clear" w:color="auto" w:fill="FFFFFF"/>
          </w:tcPr>
          <w:p w14:paraId="202FC0E7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  <w:tr w:rsidR="009521B3" w:rsidRPr="009521B3" w14:paraId="55D0BEB7" w14:textId="63081031" w:rsidTr="009521B3">
        <w:trPr>
          <w:trHeight w:hRule="exact" w:val="625"/>
          <w:jc w:val="right"/>
        </w:trPr>
        <w:tc>
          <w:tcPr>
            <w:tcW w:w="330" w:type="pct"/>
            <w:vAlign w:val="center"/>
          </w:tcPr>
          <w:p w14:paraId="67171013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15.</w:t>
            </w:r>
          </w:p>
        </w:tc>
        <w:tc>
          <w:tcPr>
            <w:tcW w:w="2943" w:type="pct"/>
            <w:vAlign w:val="center"/>
          </w:tcPr>
          <w:p w14:paraId="7AD096E5" w14:textId="77777777" w:rsidR="009521B3" w:rsidRPr="009521B3" w:rsidRDefault="009521B3" w:rsidP="0024688A">
            <w:pPr>
              <w:ind w:left="-1814" w:firstLine="1814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Automobilio transportavimas nuo Pirkėjo iki Tiekėjo serviso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F39C1E8" w14:textId="78D61DDB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  <w:r w:rsidRPr="009521B3">
              <w:rPr>
                <w:rFonts w:ascii="Arial" w:hAnsi="Arial" w:cs="Arial"/>
              </w:rPr>
              <w:t>km</w:t>
            </w:r>
          </w:p>
        </w:tc>
        <w:tc>
          <w:tcPr>
            <w:tcW w:w="863" w:type="pct"/>
            <w:shd w:val="clear" w:color="auto" w:fill="FFFFFF"/>
          </w:tcPr>
          <w:p w14:paraId="4762236F" w14:textId="77777777" w:rsidR="009521B3" w:rsidRPr="009521B3" w:rsidRDefault="009521B3" w:rsidP="0024688A">
            <w:pPr>
              <w:ind w:left="-1814" w:firstLine="1814"/>
              <w:jc w:val="center"/>
              <w:rPr>
                <w:rFonts w:ascii="Arial" w:hAnsi="Arial" w:cs="Arial"/>
              </w:rPr>
            </w:pPr>
          </w:p>
        </w:tc>
      </w:tr>
    </w:tbl>
    <w:p w14:paraId="116091A9" w14:textId="77777777" w:rsidR="009521B3" w:rsidRPr="009521B3" w:rsidRDefault="009521B3" w:rsidP="009521B3">
      <w:pPr>
        <w:tabs>
          <w:tab w:val="left" w:pos="1140"/>
        </w:tabs>
        <w:jc w:val="center"/>
        <w:rPr>
          <w:rFonts w:ascii="Arial" w:hAnsi="Arial" w:cs="Arial"/>
          <w:b/>
          <w:bCs/>
        </w:rPr>
      </w:pPr>
    </w:p>
    <w:p w14:paraId="3A26362E" w14:textId="77777777" w:rsidR="009521B3" w:rsidRDefault="009521B3" w:rsidP="009521B3">
      <w:pPr>
        <w:tabs>
          <w:tab w:val="left" w:pos="1140"/>
        </w:tabs>
        <w:jc w:val="center"/>
        <w:rPr>
          <w:b/>
          <w:bCs/>
        </w:rPr>
      </w:pPr>
    </w:p>
    <w:p w14:paraId="03A329F7" w14:textId="77777777" w:rsidR="009521B3" w:rsidRDefault="009521B3" w:rsidP="009521B3">
      <w:pPr>
        <w:tabs>
          <w:tab w:val="left" w:pos="1140"/>
        </w:tabs>
        <w:jc w:val="center"/>
        <w:rPr>
          <w:b/>
          <w:bCs/>
        </w:rPr>
      </w:pPr>
    </w:p>
    <w:p w14:paraId="4258BDD0" w14:textId="637D81AC" w:rsidR="00AB554F" w:rsidRPr="00AB554F" w:rsidRDefault="00AB554F" w:rsidP="00AB554F">
      <w:pPr>
        <w:tabs>
          <w:tab w:val="left" w:pos="1140"/>
        </w:tabs>
        <w:jc w:val="both"/>
      </w:pPr>
    </w:p>
    <w:sectPr w:rsidR="00AB554F" w:rsidRPr="00AB5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5ED28" w14:textId="77777777" w:rsidR="00897948" w:rsidRDefault="00897948" w:rsidP="00C17924">
      <w:pPr>
        <w:spacing w:after="0" w:line="240" w:lineRule="auto"/>
      </w:pPr>
      <w:r>
        <w:separator/>
      </w:r>
    </w:p>
  </w:endnote>
  <w:endnote w:type="continuationSeparator" w:id="0">
    <w:p w14:paraId="0B228DA0" w14:textId="77777777" w:rsidR="00897948" w:rsidRDefault="00897948" w:rsidP="00C1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26A77" w14:textId="77777777" w:rsidR="00897948" w:rsidRDefault="00897948" w:rsidP="00C17924">
      <w:pPr>
        <w:spacing w:after="0" w:line="240" w:lineRule="auto"/>
      </w:pPr>
      <w:r>
        <w:separator/>
      </w:r>
    </w:p>
  </w:footnote>
  <w:footnote w:type="continuationSeparator" w:id="0">
    <w:p w14:paraId="56E6067E" w14:textId="77777777" w:rsidR="00897948" w:rsidRDefault="00897948" w:rsidP="00C17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370B"/>
    <w:multiLevelType w:val="hybridMultilevel"/>
    <w:tmpl w:val="B49C612E"/>
    <w:lvl w:ilvl="0" w:tplc="914EC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8E0B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5AB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A1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226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601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E09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309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F8B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44931"/>
    <w:multiLevelType w:val="multilevel"/>
    <w:tmpl w:val="A7608F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374A575C"/>
    <w:multiLevelType w:val="multilevel"/>
    <w:tmpl w:val="A7608F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41E941F4"/>
    <w:multiLevelType w:val="hybridMultilevel"/>
    <w:tmpl w:val="FD0670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3933CC"/>
    <w:multiLevelType w:val="multilevel"/>
    <w:tmpl w:val="622E1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1D8366B"/>
    <w:multiLevelType w:val="multilevel"/>
    <w:tmpl w:val="91E46410"/>
    <w:lvl w:ilvl="0">
      <w:start w:val="1"/>
      <w:numFmt w:val="decimal"/>
      <w:lvlText w:val="%1."/>
      <w:lvlJc w:val="left"/>
      <w:pPr>
        <w:ind w:left="3945" w:hanging="360"/>
        <w:jc w:val="right"/>
      </w:pPr>
      <w:rPr>
        <w:rFonts w:asciiTheme="minorHAnsi" w:eastAsia="Times New Roman" w:hAnsiTheme="minorHAnsi" w:cstheme="minorHAnsi" w:hint="default"/>
        <w:b/>
        <w:bCs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3" w:hanging="518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4604" w:hanging="51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5269" w:hanging="51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934" w:hanging="51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598" w:hanging="51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263" w:hanging="51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28" w:hanging="51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592" w:hanging="518"/>
      </w:pPr>
      <w:rPr>
        <w:rFonts w:hint="default"/>
        <w:lang w:val="lt-LT" w:eastAsia="en-US" w:bidi="ar-SA"/>
      </w:rPr>
    </w:lvl>
  </w:abstractNum>
  <w:num w:numId="1" w16cid:durableId="1475098666">
    <w:abstractNumId w:val="1"/>
  </w:num>
  <w:num w:numId="2" w16cid:durableId="373509202">
    <w:abstractNumId w:val="4"/>
  </w:num>
  <w:num w:numId="3" w16cid:durableId="788620562">
    <w:abstractNumId w:val="3"/>
  </w:num>
  <w:num w:numId="4" w16cid:durableId="1108700823">
    <w:abstractNumId w:val="5"/>
  </w:num>
  <w:num w:numId="5" w16cid:durableId="867525107">
    <w:abstractNumId w:val="0"/>
  </w:num>
  <w:num w:numId="6" w16cid:durableId="787628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4B"/>
    <w:rsid w:val="0002409C"/>
    <w:rsid w:val="00033B66"/>
    <w:rsid w:val="0006585B"/>
    <w:rsid w:val="0007469C"/>
    <w:rsid w:val="000849C6"/>
    <w:rsid w:val="000C0D92"/>
    <w:rsid w:val="000C0E80"/>
    <w:rsid w:val="00101450"/>
    <w:rsid w:val="00106D0A"/>
    <w:rsid w:val="0015526A"/>
    <w:rsid w:val="001B0567"/>
    <w:rsid w:val="001B4623"/>
    <w:rsid w:val="001D2E7A"/>
    <w:rsid w:val="002B3566"/>
    <w:rsid w:val="002E1511"/>
    <w:rsid w:val="002F6963"/>
    <w:rsid w:val="00305CC6"/>
    <w:rsid w:val="003466FF"/>
    <w:rsid w:val="003A1FB4"/>
    <w:rsid w:val="003B7384"/>
    <w:rsid w:val="00424C96"/>
    <w:rsid w:val="00442CF9"/>
    <w:rsid w:val="00480509"/>
    <w:rsid w:val="004C1220"/>
    <w:rsid w:val="004F188F"/>
    <w:rsid w:val="0056774B"/>
    <w:rsid w:val="00580E13"/>
    <w:rsid w:val="005A48EF"/>
    <w:rsid w:val="005C74E1"/>
    <w:rsid w:val="005F0C1A"/>
    <w:rsid w:val="005F2A0E"/>
    <w:rsid w:val="006119F4"/>
    <w:rsid w:val="00613541"/>
    <w:rsid w:val="00625F5A"/>
    <w:rsid w:val="00632E2D"/>
    <w:rsid w:val="006437F6"/>
    <w:rsid w:val="00667BF7"/>
    <w:rsid w:val="006C612D"/>
    <w:rsid w:val="006E5F3B"/>
    <w:rsid w:val="007822DF"/>
    <w:rsid w:val="00786CFE"/>
    <w:rsid w:val="00790827"/>
    <w:rsid w:val="007E3683"/>
    <w:rsid w:val="007F07CA"/>
    <w:rsid w:val="007F0852"/>
    <w:rsid w:val="00811F4E"/>
    <w:rsid w:val="008570C6"/>
    <w:rsid w:val="00896873"/>
    <w:rsid w:val="00897948"/>
    <w:rsid w:val="009121D0"/>
    <w:rsid w:val="00912B33"/>
    <w:rsid w:val="00942A33"/>
    <w:rsid w:val="009521B3"/>
    <w:rsid w:val="00952AE5"/>
    <w:rsid w:val="00995277"/>
    <w:rsid w:val="009C53AD"/>
    <w:rsid w:val="009D2061"/>
    <w:rsid w:val="00A34D10"/>
    <w:rsid w:val="00A427E7"/>
    <w:rsid w:val="00A44453"/>
    <w:rsid w:val="00A45454"/>
    <w:rsid w:val="00A714F1"/>
    <w:rsid w:val="00AB554F"/>
    <w:rsid w:val="00B056F9"/>
    <w:rsid w:val="00B11FAF"/>
    <w:rsid w:val="00B40014"/>
    <w:rsid w:val="00B65612"/>
    <w:rsid w:val="00BA7D45"/>
    <w:rsid w:val="00BC7242"/>
    <w:rsid w:val="00BF1BCB"/>
    <w:rsid w:val="00C17924"/>
    <w:rsid w:val="00C268F5"/>
    <w:rsid w:val="00C522EC"/>
    <w:rsid w:val="00C602C1"/>
    <w:rsid w:val="00C62384"/>
    <w:rsid w:val="00C773B4"/>
    <w:rsid w:val="00CA09E0"/>
    <w:rsid w:val="00CA553C"/>
    <w:rsid w:val="00D029B7"/>
    <w:rsid w:val="00D40BF8"/>
    <w:rsid w:val="00D64578"/>
    <w:rsid w:val="00DA0E9F"/>
    <w:rsid w:val="00DC3C0C"/>
    <w:rsid w:val="00DD0DA0"/>
    <w:rsid w:val="00E508A8"/>
    <w:rsid w:val="00E70A5A"/>
    <w:rsid w:val="00E81E68"/>
    <w:rsid w:val="00EC7048"/>
    <w:rsid w:val="00F075E2"/>
    <w:rsid w:val="00F55F37"/>
    <w:rsid w:val="00FE0D7E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F4C35"/>
  <w15:chartTrackingRefBased/>
  <w15:docId w15:val="{9AD1DFE9-DDFB-4B60-AAD8-D3297D91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74B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7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7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77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77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77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77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77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77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7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7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7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7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774B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5677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77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77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774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7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924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17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924"/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075E2"/>
  </w:style>
  <w:style w:type="character" w:styleId="CommentReference">
    <w:name w:val="annotation reference"/>
    <w:basedOn w:val="DefaultParagraphFont"/>
    <w:uiPriority w:val="99"/>
    <w:semiHidden/>
    <w:unhideWhenUsed/>
    <w:rsid w:val="00EC7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70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7048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7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7048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A427E7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Pabalis</dc:creator>
  <cp:keywords/>
  <dc:description/>
  <cp:lastModifiedBy>Artūras Pabalis</cp:lastModifiedBy>
  <cp:revision>4</cp:revision>
  <dcterms:created xsi:type="dcterms:W3CDTF">2026-03-27T08:40:00Z</dcterms:created>
  <dcterms:modified xsi:type="dcterms:W3CDTF">2026-03-27T11:37:00Z</dcterms:modified>
</cp:coreProperties>
</file>